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C63EA5" w14:textId="32703194" w:rsidR="00B639B6" w:rsidRDefault="006F2C45">
      <w:r>
        <w:rPr>
          <w:rFonts w:ascii="Cambria" w:hAnsi="Cambria"/>
          <w:noProof/>
          <w:color w:val="404040" w:themeColor="text1" w:themeTint="BF"/>
          <w:sz w:val="24"/>
          <w:lang w:eastAsia="hr-HR"/>
        </w:rPr>
        <w:drawing>
          <wp:anchor distT="0" distB="0" distL="114300" distR="114300" simplePos="0" relativeHeight="251662336" behindDoc="1" locked="0" layoutInCell="1" allowOverlap="1" wp14:anchorId="15557C68" wp14:editId="4BE85960">
            <wp:simplePos x="0" y="0"/>
            <wp:positionH relativeFrom="page">
              <wp:align>left</wp:align>
            </wp:positionH>
            <wp:positionV relativeFrom="page">
              <wp:posOffset>0</wp:posOffset>
            </wp:positionV>
            <wp:extent cx="7528895" cy="10655300"/>
            <wp:effectExtent l="0" t="0" r="0" b="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7528895" cy="10655300"/>
                    </a:xfrm>
                    <a:prstGeom prst="rect">
                      <a:avLst/>
                    </a:prstGeom>
                    <a:noFill/>
                  </pic:spPr>
                </pic:pic>
              </a:graphicData>
            </a:graphic>
            <wp14:sizeRelH relativeFrom="margin">
              <wp14:pctWidth>0</wp14:pctWidth>
            </wp14:sizeRelH>
            <wp14:sizeRelV relativeFrom="margin">
              <wp14:pctHeight>0</wp14:pctHeight>
            </wp14:sizeRelV>
          </wp:anchor>
        </w:drawing>
      </w:r>
      <w:r w:rsidR="002C592C">
        <w:rPr>
          <w:noProof/>
          <w:lang w:eastAsia="hr-HR"/>
        </w:rPr>
        <w:drawing>
          <wp:anchor distT="0" distB="0" distL="114300" distR="114300" simplePos="0" relativeHeight="251659264" behindDoc="1" locked="0" layoutInCell="1" allowOverlap="1" wp14:anchorId="3181950D" wp14:editId="3748440C">
            <wp:simplePos x="0" y="0"/>
            <wp:positionH relativeFrom="margin">
              <wp:posOffset>-949222</wp:posOffset>
            </wp:positionH>
            <wp:positionV relativeFrom="page">
              <wp:posOffset>-61595</wp:posOffset>
            </wp:positionV>
            <wp:extent cx="7586980" cy="10731500"/>
            <wp:effectExtent l="0" t="0" r="0"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dloga wor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86980" cy="10731500"/>
                    </a:xfrm>
                    <a:prstGeom prst="rect">
                      <a:avLst/>
                    </a:prstGeom>
                  </pic:spPr>
                </pic:pic>
              </a:graphicData>
            </a:graphic>
            <wp14:sizeRelH relativeFrom="margin">
              <wp14:pctWidth>0</wp14:pctWidth>
            </wp14:sizeRelH>
            <wp14:sizeRelV relativeFrom="margin">
              <wp14:pctHeight>0</wp14:pctHeight>
            </wp14:sizeRelV>
          </wp:anchor>
        </w:drawing>
      </w:r>
    </w:p>
    <w:p w14:paraId="5E2A6C34" w14:textId="492D6224" w:rsidR="00B639B6" w:rsidRDefault="00B639B6"/>
    <w:p w14:paraId="588F4625" w14:textId="77777777" w:rsidR="00B639B6" w:rsidRDefault="00B639B6"/>
    <w:p w14:paraId="37BC02A0" w14:textId="77777777" w:rsidR="00B639B6" w:rsidRDefault="00B639B6"/>
    <w:p w14:paraId="782463B6" w14:textId="77777777" w:rsidR="002C592C" w:rsidRDefault="002C592C"/>
    <w:p w14:paraId="7F857E9A" w14:textId="77777777" w:rsidR="002C592C" w:rsidRDefault="002C592C">
      <w:pPr>
        <w:rPr>
          <w:rFonts w:ascii="Cambria" w:hAnsi="Cambria"/>
          <w:color w:val="404040" w:themeColor="text1" w:themeTint="BF"/>
          <w:sz w:val="24"/>
        </w:rPr>
      </w:pPr>
    </w:p>
    <w:p w14:paraId="745D2557" w14:textId="77777777" w:rsidR="00B45854" w:rsidRDefault="00B45854">
      <w:pPr>
        <w:rPr>
          <w:rFonts w:ascii="Cambria" w:hAnsi="Cambria"/>
          <w:color w:val="404040" w:themeColor="text1" w:themeTint="BF"/>
          <w:sz w:val="24"/>
        </w:rPr>
      </w:pPr>
    </w:p>
    <w:p w14:paraId="0CFCEDDD" w14:textId="77777777" w:rsidR="00B45854" w:rsidRDefault="00B45854">
      <w:pPr>
        <w:rPr>
          <w:rFonts w:ascii="Cambria" w:hAnsi="Cambria"/>
          <w:color w:val="404040" w:themeColor="text1" w:themeTint="BF"/>
          <w:sz w:val="24"/>
        </w:rPr>
      </w:pPr>
    </w:p>
    <w:p w14:paraId="65EE5F0D" w14:textId="5D3E2EC6" w:rsidR="001F1DC1" w:rsidRDefault="002C592C" w:rsidP="001F1DC1">
      <w:pPr>
        <w:spacing w:after="0" w:line="240" w:lineRule="auto"/>
        <w:jc w:val="center"/>
        <w:rPr>
          <w:rFonts w:ascii="Times New Roman" w:eastAsia="Times New Roman" w:hAnsi="Times New Roman" w:cs="Times New Roman"/>
          <w:color w:val="000000" w:themeColor="text1"/>
          <w:sz w:val="24"/>
          <w:szCs w:val="24"/>
          <w:lang w:eastAsia="hr-HR"/>
        </w:rPr>
      </w:pPr>
      <w:r>
        <w:rPr>
          <w:rFonts w:ascii="Cambria" w:hAnsi="Cambria"/>
          <w:noProof/>
          <w:color w:val="404040" w:themeColor="text1" w:themeTint="BF"/>
          <w:sz w:val="24"/>
          <w:lang w:eastAsia="hr-HR"/>
        </w:rPr>
        <w:drawing>
          <wp:anchor distT="0" distB="0" distL="114300" distR="114300" simplePos="0" relativeHeight="251661312" behindDoc="1" locked="0" layoutInCell="1" allowOverlap="1" wp14:anchorId="36F11A1F" wp14:editId="67B94293">
            <wp:simplePos x="0" y="0"/>
            <wp:positionH relativeFrom="page">
              <wp:align>right</wp:align>
            </wp:positionH>
            <wp:positionV relativeFrom="page">
              <wp:posOffset>19050</wp:posOffset>
            </wp:positionV>
            <wp:extent cx="7515883" cy="10636885"/>
            <wp:effectExtent l="0" t="0" r="8890" b="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dloga word.jpg"/>
                    <pic:cNvPicPr/>
                  </pic:nvPicPr>
                  <pic:blipFill>
                    <a:blip r:embed="rId4">
                      <a:extLst>
                        <a:ext uri="{28A0092B-C50C-407E-A947-70E740481C1C}">
                          <a14:useLocalDpi xmlns:a14="http://schemas.microsoft.com/office/drawing/2010/main" val="0"/>
                        </a:ext>
                      </a:extLst>
                    </a:blip>
                    <a:stretch>
                      <a:fillRect/>
                    </a:stretch>
                  </pic:blipFill>
                  <pic:spPr>
                    <a:xfrm>
                      <a:off x="0" y="0"/>
                      <a:ext cx="7515883" cy="10636885"/>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noProof/>
          <w:color w:val="404040" w:themeColor="text1" w:themeTint="BF"/>
          <w:sz w:val="24"/>
          <w:lang w:eastAsia="hr-HR"/>
        </w:rPr>
        <w:drawing>
          <wp:anchor distT="0" distB="0" distL="114300" distR="114300" simplePos="0" relativeHeight="251660288" behindDoc="1" locked="0" layoutInCell="1" allowOverlap="1" wp14:anchorId="66FB2EC5" wp14:editId="2C4CD2EF">
            <wp:simplePos x="0" y="0"/>
            <wp:positionH relativeFrom="page">
              <wp:align>left</wp:align>
            </wp:positionH>
            <wp:positionV relativeFrom="page">
              <wp:align>top</wp:align>
            </wp:positionV>
            <wp:extent cx="7533090" cy="10655559"/>
            <wp:effectExtent l="0" t="0" r="0" b="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dloga wor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33090" cy="10655559"/>
                    </a:xfrm>
                    <a:prstGeom prst="rect">
                      <a:avLst/>
                    </a:prstGeom>
                  </pic:spPr>
                </pic:pic>
              </a:graphicData>
            </a:graphic>
            <wp14:sizeRelH relativeFrom="margin">
              <wp14:pctWidth>0</wp14:pctWidth>
            </wp14:sizeRelH>
            <wp14:sizeRelV relativeFrom="margin">
              <wp14:pctHeight>0</wp14:pctHeight>
            </wp14:sizeRelV>
          </wp:anchor>
        </w:drawing>
      </w:r>
      <w:r w:rsidR="002528ED" w:rsidRPr="00F54BFC">
        <w:rPr>
          <w:noProof/>
          <w:color w:val="404040" w:themeColor="text1" w:themeTint="BF"/>
          <w:sz w:val="24"/>
          <w:lang w:eastAsia="hr-HR"/>
        </w:rPr>
        <w:drawing>
          <wp:anchor distT="0" distB="0" distL="114300" distR="114300" simplePos="0" relativeHeight="251658240" behindDoc="1" locked="0" layoutInCell="1" allowOverlap="1" wp14:anchorId="503CF77B" wp14:editId="2D698D8E">
            <wp:simplePos x="0" y="0"/>
            <wp:positionH relativeFrom="page">
              <wp:align>right</wp:align>
            </wp:positionH>
            <wp:positionV relativeFrom="page">
              <wp:posOffset>-3810</wp:posOffset>
            </wp:positionV>
            <wp:extent cx="7553325" cy="10683875"/>
            <wp:effectExtent l="0" t="0" r="9525" b="3175"/>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dloga wor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3325" cy="10683875"/>
                    </a:xfrm>
                    <a:prstGeom prst="rect">
                      <a:avLst/>
                    </a:prstGeom>
                  </pic:spPr>
                </pic:pic>
              </a:graphicData>
            </a:graphic>
            <wp14:sizeRelH relativeFrom="margin">
              <wp14:pctWidth>0</wp14:pctWidth>
            </wp14:sizeRelH>
            <wp14:sizeRelV relativeFrom="margin">
              <wp14:pctHeight>0</wp14:pctHeight>
            </wp14:sizeRelV>
          </wp:anchor>
        </w:drawing>
      </w:r>
      <w:r w:rsidR="001F1DC1" w:rsidRPr="001F1DC1">
        <w:rPr>
          <w:rFonts w:ascii="Times New Roman" w:eastAsia="Times New Roman" w:hAnsi="Times New Roman" w:cs="Times New Roman"/>
          <w:color w:val="000000" w:themeColor="text1"/>
          <w:sz w:val="24"/>
          <w:szCs w:val="24"/>
          <w:lang w:eastAsia="hr-HR"/>
        </w:rPr>
        <w:t xml:space="preserve"> </w:t>
      </w:r>
      <w:r w:rsidR="001F1DC1">
        <w:rPr>
          <w:rFonts w:ascii="Times New Roman" w:eastAsia="Times New Roman" w:hAnsi="Times New Roman" w:cs="Times New Roman"/>
          <w:color w:val="000000" w:themeColor="text1"/>
          <w:sz w:val="24"/>
          <w:szCs w:val="24"/>
          <w:lang w:eastAsia="hr-HR"/>
        </w:rPr>
        <w:t>Fakultet za odgojne i obrazovne znanosti, Sveučilište Josipa Jurja Strossmayera u Osijeku (</w:t>
      </w:r>
      <w:r w:rsidR="001F1DC1">
        <w:rPr>
          <w:rFonts w:ascii="Times New Roman" w:eastAsia="Times New Roman" w:hAnsi="Times New Roman" w:cs="Times New Roman"/>
          <w:b/>
          <w:bCs/>
          <w:color w:val="000000" w:themeColor="text1"/>
          <w:sz w:val="24"/>
          <w:szCs w:val="24"/>
          <w:lang w:eastAsia="hr-HR"/>
        </w:rPr>
        <w:t>Republika Hrvatska</w:t>
      </w:r>
      <w:r w:rsidR="001F1DC1">
        <w:rPr>
          <w:rFonts w:ascii="Times New Roman" w:eastAsia="Times New Roman" w:hAnsi="Times New Roman" w:cs="Times New Roman"/>
          <w:color w:val="000000" w:themeColor="text1"/>
          <w:sz w:val="24"/>
          <w:szCs w:val="24"/>
          <w:lang w:eastAsia="hr-HR"/>
        </w:rPr>
        <w:t>), Hrvatska akademija znanosti i umjetnosti, Centar za znanstveni rad u Vinkovcima</w:t>
      </w:r>
      <w:r w:rsidR="001F1DC1">
        <w:rPr>
          <w:rFonts w:ascii="Times New Roman" w:eastAsia="Times New Roman" w:hAnsi="Times New Roman" w:cs="Times New Roman"/>
          <w:b/>
          <w:bCs/>
          <w:color w:val="000000" w:themeColor="text1"/>
          <w:sz w:val="24"/>
          <w:szCs w:val="24"/>
          <w:lang w:eastAsia="hr-HR"/>
        </w:rPr>
        <w:t> (Republika Hrvatska</w:t>
      </w:r>
      <w:r w:rsidR="001F1DC1">
        <w:rPr>
          <w:rFonts w:ascii="Times New Roman" w:eastAsia="Times New Roman" w:hAnsi="Times New Roman" w:cs="Times New Roman"/>
          <w:bCs/>
          <w:color w:val="000000" w:themeColor="text1"/>
          <w:sz w:val="24"/>
          <w:szCs w:val="24"/>
          <w:lang w:eastAsia="hr-HR"/>
        </w:rPr>
        <w:t>)</w:t>
      </w:r>
      <w:r w:rsidR="001F1DC1">
        <w:rPr>
          <w:rFonts w:ascii="Times New Roman" w:eastAsia="Times New Roman" w:hAnsi="Times New Roman" w:cs="Times New Roman"/>
          <w:color w:val="000000" w:themeColor="text1"/>
          <w:sz w:val="24"/>
          <w:szCs w:val="24"/>
          <w:lang w:eastAsia="hr-HR"/>
        </w:rPr>
        <w:t>, Pedagoški fakultet, Sveučilište u Mariboru (</w:t>
      </w:r>
      <w:r w:rsidR="001F1DC1">
        <w:rPr>
          <w:rFonts w:ascii="Times New Roman" w:eastAsia="Times New Roman" w:hAnsi="Times New Roman" w:cs="Times New Roman"/>
          <w:b/>
          <w:bCs/>
          <w:color w:val="000000" w:themeColor="text1"/>
          <w:sz w:val="24"/>
          <w:szCs w:val="24"/>
          <w:lang w:eastAsia="hr-HR"/>
        </w:rPr>
        <w:t>Republika Slovenija</w:t>
      </w:r>
      <w:r w:rsidR="001F1DC1">
        <w:rPr>
          <w:rFonts w:ascii="Times New Roman" w:eastAsia="Times New Roman" w:hAnsi="Times New Roman" w:cs="Times New Roman"/>
          <w:color w:val="000000" w:themeColor="text1"/>
          <w:sz w:val="24"/>
          <w:szCs w:val="24"/>
          <w:lang w:eastAsia="hr-HR"/>
        </w:rPr>
        <w:t xml:space="preserve">), Filozofski fakultet, Sveučilište Sv. </w:t>
      </w:r>
      <w:proofErr w:type="spellStart"/>
      <w:r w:rsidR="001F1DC1">
        <w:rPr>
          <w:rFonts w:ascii="Times New Roman" w:eastAsia="Times New Roman" w:hAnsi="Times New Roman" w:cs="Times New Roman"/>
          <w:color w:val="000000" w:themeColor="text1"/>
          <w:sz w:val="24"/>
          <w:szCs w:val="24"/>
          <w:lang w:eastAsia="hr-HR"/>
        </w:rPr>
        <w:t>Ćirila</w:t>
      </w:r>
      <w:proofErr w:type="spellEnd"/>
      <w:r w:rsidR="001F1DC1">
        <w:rPr>
          <w:rFonts w:ascii="Times New Roman" w:eastAsia="Times New Roman" w:hAnsi="Times New Roman" w:cs="Times New Roman"/>
          <w:color w:val="000000" w:themeColor="text1"/>
          <w:sz w:val="24"/>
          <w:szCs w:val="24"/>
          <w:lang w:eastAsia="hr-HR"/>
        </w:rPr>
        <w:t xml:space="preserve"> i Metoda u </w:t>
      </w:r>
      <w:proofErr w:type="spellStart"/>
      <w:r w:rsidR="001F1DC1">
        <w:rPr>
          <w:rFonts w:ascii="Times New Roman" w:eastAsia="Times New Roman" w:hAnsi="Times New Roman" w:cs="Times New Roman"/>
          <w:color w:val="000000" w:themeColor="text1"/>
          <w:sz w:val="24"/>
          <w:szCs w:val="24"/>
          <w:lang w:eastAsia="hr-HR"/>
        </w:rPr>
        <w:t>Skoplju</w:t>
      </w:r>
      <w:proofErr w:type="spellEnd"/>
      <w:r w:rsidR="001F1DC1">
        <w:rPr>
          <w:rFonts w:ascii="Times New Roman" w:eastAsia="Times New Roman" w:hAnsi="Times New Roman" w:cs="Times New Roman"/>
          <w:color w:val="000000" w:themeColor="text1"/>
          <w:sz w:val="24"/>
          <w:szCs w:val="24"/>
          <w:lang w:eastAsia="hr-HR"/>
        </w:rPr>
        <w:t xml:space="preserve"> (</w:t>
      </w:r>
      <w:r w:rsidR="001F1DC1">
        <w:rPr>
          <w:rFonts w:ascii="Times New Roman" w:eastAsia="Times New Roman" w:hAnsi="Times New Roman" w:cs="Times New Roman"/>
          <w:b/>
          <w:bCs/>
          <w:color w:val="000000" w:themeColor="text1"/>
          <w:sz w:val="24"/>
          <w:szCs w:val="24"/>
          <w:lang w:eastAsia="hr-HR"/>
        </w:rPr>
        <w:t>Republika Sjeverna</w:t>
      </w:r>
      <w:r w:rsidR="001F1DC1">
        <w:rPr>
          <w:rFonts w:ascii="Times New Roman" w:eastAsia="Times New Roman" w:hAnsi="Times New Roman" w:cs="Times New Roman"/>
          <w:color w:val="000000" w:themeColor="text1"/>
          <w:sz w:val="24"/>
          <w:szCs w:val="24"/>
          <w:lang w:eastAsia="hr-HR"/>
        </w:rPr>
        <w:t> </w:t>
      </w:r>
      <w:r w:rsidR="001F1DC1">
        <w:rPr>
          <w:rFonts w:ascii="Times New Roman" w:eastAsia="Times New Roman" w:hAnsi="Times New Roman" w:cs="Times New Roman"/>
          <w:b/>
          <w:bCs/>
          <w:color w:val="000000" w:themeColor="text1"/>
          <w:sz w:val="24"/>
          <w:szCs w:val="24"/>
          <w:lang w:eastAsia="hr-HR"/>
        </w:rPr>
        <w:t>Makedonija</w:t>
      </w:r>
      <w:r w:rsidR="001F1DC1">
        <w:rPr>
          <w:rFonts w:ascii="Times New Roman" w:eastAsia="Times New Roman" w:hAnsi="Times New Roman" w:cs="Times New Roman"/>
          <w:color w:val="000000" w:themeColor="text1"/>
          <w:sz w:val="24"/>
          <w:szCs w:val="24"/>
          <w:lang w:eastAsia="hr-HR"/>
        </w:rPr>
        <w:t>)</w:t>
      </w:r>
    </w:p>
    <w:p w14:paraId="04C170AF" w14:textId="00482241" w:rsidR="001F1DC1" w:rsidRDefault="001F1DC1" w:rsidP="001F1DC1">
      <w:pPr>
        <w:spacing w:after="0" w:line="240" w:lineRule="auto"/>
        <w:jc w:val="center"/>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pozivaju V</w:t>
      </w:r>
      <w:r>
        <w:rPr>
          <w:rFonts w:ascii="Times New Roman" w:eastAsia="Times New Roman" w:hAnsi="Times New Roman" w:cs="Times New Roman"/>
          <w:color w:val="000000" w:themeColor="text1"/>
          <w:sz w:val="24"/>
          <w:szCs w:val="24"/>
          <w:lang w:eastAsia="hr-HR"/>
        </w:rPr>
        <w:t>as na Međunarodnu znanstvenu konferenciju</w:t>
      </w:r>
    </w:p>
    <w:p w14:paraId="0C0C9FD3" w14:textId="77777777" w:rsidR="001F1DC1" w:rsidRDefault="001F1DC1" w:rsidP="001F1DC1">
      <w:pPr>
        <w:shd w:val="clear" w:color="auto" w:fill="FFFFFF"/>
        <w:spacing w:before="100" w:beforeAutospacing="1" w:after="100" w:afterAutospacing="1" w:line="240" w:lineRule="auto"/>
        <w:jc w:val="center"/>
        <w:rPr>
          <w:rFonts w:ascii="Arial" w:eastAsia="Times New Roman" w:hAnsi="Arial" w:cs="Arial"/>
          <w:color w:val="222222"/>
          <w:sz w:val="24"/>
          <w:szCs w:val="24"/>
          <w:lang w:eastAsia="hr-HR"/>
        </w:rPr>
      </w:pPr>
    </w:p>
    <w:p w14:paraId="5B5C289C" w14:textId="77777777" w:rsidR="001F1DC1" w:rsidRDefault="001F1DC1" w:rsidP="001F1DC1">
      <w:pPr>
        <w:shd w:val="clear" w:color="auto" w:fill="FFFFFF"/>
        <w:spacing w:line="235" w:lineRule="atLeast"/>
        <w:jc w:val="center"/>
        <w:rPr>
          <w:rFonts w:ascii="Calibri" w:eastAsia="Times New Roman" w:hAnsi="Calibri" w:cs="Calibri"/>
          <w:i/>
          <w:color w:val="222222"/>
          <w:lang w:eastAsia="hr-HR"/>
        </w:rPr>
      </w:pPr>
      <w:r>
        <w:rPr>
          <w:rFonts w:ascii="Times New Roman" w:eastAsia="Times New Roman" w:hAnsi="Times New Roman" w:cs="Times New Roman"/>
          <w:b/>
          <w:bCs/>
          <w:i/>
          <w:color w:val="222222"/>
          <w:sz w:val="32"/>
          <w:szCs w:val="32"/>
          <w:lang w:eastAsia="hr-HR"/>
        </w:rPr>
        <w:t xml:space="preserve">Didaktički izazovi IV: </w:t>
      </w:r>
      <w:proofErr w:type="spellStart"/>
      <w:r>
        <w:rPr>
          <w:rFonts w:ascii="Times New Roman" w:eastAsia="Times New Roman" w:hAnsi="Times New Roman" w:cs="Times New Roman"/>
          <w:b/>
          <w:bCs/>
          <w:i/>
          <w:color w:val="222222"/>
          <w:sz w:val="32"/>
          <w:szCs w:val="32"/>
          <w:lang w:eastAsia="hr-HR"/>
        </w:rPr>
        <w:t>Futures</w:t>
      </w:r>
      <w:proofErr w:type="spellEnd"/>
      <w:r>
        <w:rPr>
          <w:rFonts w:ascii="Times New Roman" w:eastAsia="Times New Roman" w:hAnsi="Times New Roman" w:cs="Times New Roman"/>
          <w:b/>
          <w:bCs/>
          <w:i/>
          <w:color w:val="222222"/>
          <w:sz w:val="32"/>
          <w:szCs w:val="32"/>
          <w:lang w:eastAsia="hr-HR"/>
        </w:rPr>
        <w:t xml:space="preserve"> </w:t>
      </w:r>
      <w:proofErr w:type="spellStart"/>
      <w:r>
        <w:rPr>
          <w:rFonts w:ascii="Times New Roman" w:eastAsia="Times New Roman" w:hAnsi="Times New Roman" w:cs="Times New Roman"/>
          <w:b/>
          <w:bCs/>
          <w:i/>
          <w:color w:val="222222"/>
          <w:sz w:val="32"/>
          <w:szCs w:val="32"/>
          <w:lang w:eastAsia="hr-HR"/>
        </w:rPr>
        <w:t>studies</w:t>
      </w:r>
      <w:proofErr w:type="spellEnd"/>
      <w:r>
        <w:rPr>
          <w:rFonts w:ascii="Times New Roman" w:eastAsia="Times New Roman" w:hAnsi="Times New Roman" w:cs="Times New Roman"/>
          <w:b/>
          <w:bCs/>
          <w:i/>
          <w:color w:val="222222"/>
          <w:sz w:val="32"/>
          <w:szCs w:val="32"/>
          <w:lang w:eastAsia="hr-HR"/>
        </w:rPr>
        <w:t xml:space="preserve"> </w:t>
      </w:r>
      <w:proofErr w:type="spellStart"/>
      <w:r>
        <w:rPr>
          <w:rFonts w:ascii="Times New Roman" w:eastAsia="Times New Roman" w:hAnsi="Times New Roman" w:cs="Times New Roman"/>
          <w:b/>
          <w:bCs/>
          <w:i/>
          <w:color w:val="222222"/>
          <w:sz w:val="32"/>
          <w:szCs w:val="32"/>
          <w:lang w:eastAsia="hr-HR"/>
        </w:rPr>
        <w:t>in</w:t>
      </w:r>
      <w:proofErr w:type="spellEnd"/>
      <w:r>
        <w:rPr>
          <w:rFonts w:ascii="Times New Roman" w:eastAsia="Times New Roman" w:hAnsi="Times New Roman" w:cs="Times New Roman"/>
          <w:b/>
          <w:bCs/>
          <w:i/>
          <w:color w:val="222222"/>
          <w:sz w:val="32"/>
          <w:szCs w:val="32"/>
          <w:lang w:eastAsia="hr-HR"/>
        </w:rPr>
        <w:t xml:space="preserve"> </w:t>
      </w:r>
      <w:proofErr w:type="spellStart"/>
      <w:r>
        <w:rPr>
          <w:rFonts w:ascii="Times New Roman" w:eastAsia="Times New Roman" w:hAnsi="Times New Roman" w:cs="Times New Roman"/>
          <w:b/>
          <w:bCs/>
          <w:i/>
          <w:color w:val="222222"/>
          <w:sz w:val="32"/>
          <w:szCs w:val="32"/>
          <w:lang w:eastAsia="hr-HR"/>
        </w:rPr>
        <w:t>education</w:t>
      </w:r>
      <w:proofErr w:type="spellEnd"/>
      <w:r>
        <w:rPr>
          <w:rFonts w:ascii="Times New Roman" w:eastAsia="Times New Roman" w:hAnsi="Times New Roman" w:cs="Times New Roman"/>
          <w:b/>
          <w:bCs/>
          <w:i/>
          <w:color w:val="222222"/>
          <w:sz w:val="32"/>
          <w:szCs w:val="32"/>
          <w:lang w:eastAsia="hr-HR"/>
        </w:rPr>
        <w:t xml:space="preserve"> </w:t>
      </w:r>
    </w:p>
    <w:p w14:paraId="798EC308" w14:textId="77777777" w:rsidR="001F1DC1" w:rsidRDefault="001F1DC1" w:rsidP="001F1DC1">
      <w:pPr>
        <w:shd w:val="clear" w:color="auto" w:fill="FFFFFF"/>
        <w:spacing w:line="235" w:lineRule="atLeast"/>
        <w:jc w:val="center"/>
        <w:rPr>
          <w:rFonts w:ascii="Calibri" w:eastAsia="Times New Roman" w:hAnsi="Calibri" w:cs="Calibri"/>
          <w:color w:val="222222"/>
          <w:lang w:eastAsia="hr-HR"/>
        </w:rPr>
      </w:pPr>
    </w:p>
    <w:p w14:paraId="74DD0C5A" w14:textId="77777777" w:rsidR="001F1DC1" w:rsidRDefault="001F1DC1" w:rsidP="001F1DC1">
      <w:pPr>
        <w:shd w:val="clear" w:color="auto" w:fill="FFFFFF"/>
        <w:spacing w:line="235" w:lineRule="atLeast"/>
        <w:jc w:val="center"/>
        <w:rPr>
          <w:rFonts w:ascii="Calibri" w:eastAsia="Times New Roman" w:hAnsi="Calibri" w:cs="Calibri"/>
          <w:color w:val="222222"/>
          <w:lang w:eastAsia="hr-HR"/>
        </w:rPr>
      </w:pPr>
      <w:r>
        <w:rPr>
          <w:rFonts w:ascii="Times New Roman" w:eastAsia="Times New Roman" w:hAnsi="Times New Roman" w:cs="Times New Roman"/>
          <w:color w:val="222222"/>
          <w:lang w:eastAsia="hr-HR"/>
        </w:rPr>
        <w:t>26. – 27. svibnja 2022.</w:t>
      </w:r>
    </w:p>
    <w:p w14:paraId="5F2FE20A" w14:textId="77777777" w:rsidR="001F1DC1" w:rsidRDefault="001F1DC1" w:rsidP="001F1DC1">
      <w:pPr>
        <w:shd w:val="clear" w:color="auto" w:fill="FFFFFF"/>
        <w:spacing w:line="235" w:lineRule="atLeast"/>
        <w:jc w:val="center"/>
        <w:rPr>
          <w:rFonts w:ascii="Calibri" w:eastAsia="Times New Roman" w:hAnsi="Calibri" w:cs="Calibri"/>
          <w:color w:val="222222"/>
          <w:lang w:eastAsia="hr-HR"/>
        </w:rPr>
      </w:pPr>
      <w:r>
        <w:rPr>
          <w:rFonts w:ascii="Times New Roman" w:eastAsia="Times New Roman" w:hAnsi="Times New Roman" w:cs="Times New Roman"/>
          <w:color w:val="222222"/>
          <w:lang w:eastAsia="hr-HR"/>
        </w:rPr>
        <w:t>Osijek, Hrvatska</w:t>
      </w:r>
    </w:p>
    <w:p w14:paraId="4AFF7186" w14:textId="77777777" w:rsidR="001F1DC1" w:rsidRDefault="001F1DC1" w:rsidP="001F1DC1">
      <w:pPr>
        <w:pStyle w:val="wnd-align-justify"/>
        <w:spacing w:before="0" w:beforeAutospacing="0" w:after="0" w:afterAutospacing="0"/>
        <w:jc w:val="both"/>
        <w:rPr>
          <w:color w:val="000000" w:themeColor="text1"/>
          <w:sz w:val="22"/>
          <w:szCs w:val="22"/>
        </w:rPr>
      </w:pPr>
      <w:r>
        <w:rPr>
          <w:color w:val="000000" w:themeColor="text1"/>
          <w:sz w:val="22"/>
          <w:szCs w:val="22"/>
        </w:rPr>
        <w:t>Potaknuti brojnim izazovima koji izravno ili neizravno utječu na odgoj i obrazovanje, osnaženi smo predviđati i istraživati izazove u odgoju i obrazovanju, a posebno u nastavi na svim razinama obrazovanja. Predviđajući različite scenarije važno je stvarati slike pozitivne budućnosti kako bi naši postupci bili usklađeni s krajnjim ishodima željenih ciljeva. Rezultati ranijih istraživanja pokazuju da pozitivno usmjerena predviđanja mladih ljudi vode društvo naprijed.</w:t>
      </w:r>
    </w:p>
    <w:p w14:paraId="44B2FDFE" w14:textId="77777777" w:rsidR="001F1DC1" w:rsidRDefault="001F1DC1" w:rsidP="001F1DC1">
      <w:pPr>
        <w:pStyle w:val="wnd-align-justify"/>
        <w:spacing w:before="0" w:beforeAutospacing="0" w:after="0" w:afterAutospacing="0"/>
        <w:jc w:val="both"/>
        <w:rPr>
          <w:color w:val="000000" w:themeColor="text1"/>
          <w:sz w:val="22"/>
          <w:szCs w:val="22"/>
        </w:rPr>
      </w:pPr>
      <w:r>
        <w:rPr>
          <w:color w:val="000000" w:themeColor="text1"/>
          <w:sz w:val="22"/>
          <w:szCs w:val="22"/>
        </w:rPr>
        <w:t>Jesmo li u svojoj nastavi usmjereni na predviđanje uloge nastavnika, odgojitelja, profesora, učenika i studenta u budućnosti? Predviđamo li na koje se sve načine naša uloga u budućnosti može promijeniti? U kojim društvenim okolnostima? O koliko dalekoj budućnosti govorimo? Je li to vrijeme od 10, 50 ili 100 godina unaprijed? Na nama je da na ovoj konferenciji dobijemo što je više mogućih odgovora koji će nam pomoći da se što uspješnije nosimo s izazovima koji nam predstoje.</w:t>
      </w:r>
    </w:p>
    <w:p w14:paraId="21C6CAB9" w14:textId="77777777" w:rsidR="001F1DC1" w:rsidRDefault="001F1DC1" w:rsidP="001F1DC1">
      <w:pPr>
        <w:pStyle w:val="wnd-align-justify"/>
        <w:spacing w:before="0" w:beforeAutospacing="0" w:after="0" w:afterAutospacing="0"/>
        <w:jc w:val="both"/>
        <w:rPr>
          <w:color w:val="000000" w:themeColor="text1"/>
          <w:sz w:val="22"/>
          <w:szCs w:val="22"/>
        </w:rPr>
      </w:pPr>
      <w:r>
        <w:rPr>
          <w:color w:val="000000" w:themeColor="text1"/>
          <w:sz w:val="22"/>
          <w:szCs w:val="22"/>
        </w:rPr>
        <w:t xml:space="preserve">U cilju što konkretnijih prijedloga uvelike nam mogu pomoći </w:t>
      </w:r>
      <w:proofErr w:type="spellStart"/>
      <w:r>
        <w:rPr>
          <w:color w:val="000000" w:themeColor="text1"/>
          <w:sz w:val="22"/>
          <w:szCs w:val="22"/>
        </w:rPr>
        <w:t>futurološke</w:t>
      </w:r>
      <w:proofErr w:type="spellEnd"/>
      <w:r>
        <w:rPr>
          <w:color w:val="000000" w:themeColor="text1"/>
          <w:sz w:val="22"/>
          <w:szCs w:val="22"/>
        </w:rPr>
        <w:t xml:space="preserve"> metode istraživanja - u današnje vrijeme češće koristimo izraz </w:t>
      </w:r>
      <w:proofErr w:type="spellStart"/>
      <w:r>
        <w:rPr>
          <w:i/>
          <w:color w:val="000000" w:themeColor="text1"/>
          <w:sz w:val="22"/>
          <w:szCs w:val="22"/>
        </w:rPr>
        <w:t>futures</w:t>
      </w:r>
      <w:proofErr w:type="spellEnd"/>
      <w:r>
        <w:rPr>
          <w:color w:val="000000" w:themeColor="text1"/>
          <w:sz w:val="22"/>
          <w:szCs w:val="22"/>
        </w:rPr>
        <w:t xml:space="preserve"> </w:t>
      </w:r>
      <w:proofErr w:type="spellStart"/>
      <w:r>
        <w:rPr>
          <w:i/>
          <w:color w:val="000000" w:themeColor="text1"/>
          <w:sz w:val="22"/>
          <w:szCs w:val="22"/>
        </w:rPr>
        <w:t>studies</w:t>
      </w:r>
      <w:proofErr w:type="spellEnd"/>
      <w:r>
        <w:rPr>
          <w:color w:val="000000" w:themeColor="text1"/>
          <w:sz w:val="22"/>
          <w:szCs w:val="22"/>
        </w:rPr>
        <w:t>, koje nam na znanstveni način, koristeći se suvremenim metodološkim pristupom, omogućavaju istraživanje (predviđanje) budućnosti koja još nije ni počela. U lepezi metoda, važno je odabrati i prilagoditi one koje se najuspješnije mogu koristiti u istraživanjima odgoja i obrazovanja, a posebno one koje možemo koristiti i u našoj nastavi.</w:t>
      </w:r>
    </w:p>
    <w:p w14:paraId="625BDFB1" w14:textId="77777777" w:rsidR="001F1DC1" w:rsidRDefault="001F1DC1" w:rsidP="001F1DC1">
      <w:pPr>
        <w:shd w:val="clear" w:color="auto" w:fill="FFFFFF"/>
        <w:spacing w:line="235" w:lineRule="atLeast"/>
        <w:jc w:val="both"/>
        <w:rPr>
          <w:rFonts w:ascii="Times New Roman" w:eastAsia="Times New Roman" w:hAnsi="Times New Roman" w:cs="Times New Roman"/>
          <w:color w:val="000000" w:themeColor="text1"/>
          <w:lang w:eastAsia="hr-HR"/>
        </w:rPr>
      </w:pPr>
      <w:r>
        <w:rPr>
          <w:rFonts w:ascii="Times New Roman" w:hAnsi="Times New Roman" w:cs="Times New Roman"/>
          <w:color w:val="000000" w:themeColor="text1"/>
        </w:rPr>
        <w:t>Konferencija pruža mogućnost znanstvenicima i stručnjacima iz različitih područja propitivati navedene izazove te s ostalim sudionicima podijeliti svoje teorijsko znanje, rezultate istraživanja i primjere iz prakse.</w:t>
      </w:r>
      <w:r>
        <w:rPr>
          <w:rFonts w:ascii="Times New Roman" w:eastAsia="Times New Roman" w:hAnsi="Times New Roman" w:cs="Times New Roman"/>
          <w:color w:val="000000" w:themeColor="text1"/>
          <w:lang w:eastAsia="hr-HR"/>
        </w:rPr>
        <w:t> </w:t>
      </w:r>
    </w:p>
    <w:p w14:paraId="205230AB" w14:textId="77777777" w:rsidR="001F1DC1" w:rsidRDefault="001F1DC1">
      <w:pPr>
        <w:rPr>
          <w:rFonts w:ascii="Times New Roman" w:eastAsia="Times New Roman" w:hAnsi="Times New Roman" w:cs="Times New Roman"/>
          <w:b/>
          <w:bCs/>
          <w:color w:val="222222"/>
          <w:sz w:val="24"/>
          <w:szCs w:val="24"/>
          <w:lang w:eastAsia="hr-HR"/>
        </w:rPr>
      </w:pPr>
      <w:r>
        <w:rPr>
          <w:rFonts w:ascii="Times New Roman" w:eastAsia="Times New Roman" w:hAnsi="Times New Roman" w:cs="Times New Roman"/>
          <w:b/>
          <w:bCs/>
          <w:color w:val="222222"/>
          <w:sz w:val="24"/>
          <w:szCs w:val="24"/>
          <w:lang w:eastAsia="hr-HR"/>
        </w:rPr>
        <w:br w:type="page"/>
      </w:r>
    </w:p>
    <w:p w14:paraId="79A163E3" w14:textId="6A56D5BA" w:rsidR="001F1DC1" w:rsidRDefault="001F1DC1" w:rsidP="001F1DC1">
      <w:pPr>
        <w:shd w:val="clear" w:color="auto" w:fill="FFFFFF"/>
        <w:spacing w:line="235" w:lineRule="atLeast"/>
        <w:rPr>
          <w:rFonts w:ascii="Calibri" w:eastAsia="Times New Roman" w:hAnsi="Calibri" w:cs="Calibri"/>
          <w:b/>
          <w:color w:val="222222"/>
          <w:sz w:val="24"/>
          <w:szCs w:val="24"/>
          <w:lang w:eastAsia="hr-HR"/>
        </w:rPr>
      </w:pPr>
      <w:r>
        <w:rPr>
          <w:rFonts w:ascii="Times New Roman" w:eastAsia="Times New Roman" w:hAnsi="Times New Roman" w:cs="Times New Roman"/>
          <w:b/>
          <w:bCs/>
          <w:color w:val="222222"/>
          <w:sz w:val="24"/>
          <w:szCs w:val="24"/>
          <w:lang w:eastAsia="hr-HR"/>
        </w:rPr>
        <w:lastRenderedPageBreak/>
        <w:t>VAŽNI DATUMI:</w:t>
      </w:r>
    </w:p>
    <w:p w14:paraId="3F81EC75" w14:textId="77777777" w:rsidR="001F1DC1" w:rsidRDefault="001F1DC1" w:rsidP="001F1DC1">
      <w:pPr>
        <w:spacing w:after="0" w:line="240" w:lineRule="auto"/>
        <w:rPr>
          <w:rFonts w:ascii="Times New Roman" w:eastAsia="Times New Roman" w:hAnsi="Times New Roman" w:cs="Times New Roman"/>
          <w:b/>
          <w:bCs/>
          <w:iCs/>
          <w:lang w:eastAsia="hr-HR"/>
        </w:rPr>
      </w:pPr>
      <w:r>
        <w:rPr>
          <w:rFonts w:ascii="Times New Roman" w:eastAsia="Times New Roman" w:hAnsi="Times New Roman" w:cs="Times New Roman"/>
          <w:b/>
          <w:bCs/>
          <w:iCs/>
          <w:lang w:eastAsia="hr-HR"/>
        </w:rPr>
        <w:t>Rok za slanje sažetka: 15. veljače 2022.</w:t>
      </w:r>
    </w:p>
    <w:p w14:paraId="76591B0B" w14:textId="77777777" w:rsidR="001F1DC1" w:rsidRDefault="001F1DC1" w:rsidP="001F1DC1">
      <w:pPr>
        <w:spacing w:after="0" w:line="240" w:lineRule="auto"/>
        <w:rPr>
          <w:rFonts w:ascii="Times New Roman" w:eastAsia="Times New Roman" w:hAnsi="Times New Roman" w:cs="Times New Roman"/>
          <w:b/>
          <w:bCs/>
          <w:iCs/>
          <w:lang w:eastAsia="hr-HR"/>
        </w:rPr>
      </w:pPr>
    </w:p>
    <w:p w14:paraId="536F6D55" w14:textId="77777777" w:rsidR="001F1DC1" w:rsidRDefault="001F1DC1" w:rsidP="001F1DC1">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bCs/>
          <w:iCs/>
          <w:lang w:eastAsia="hr-HR"/>
        </w:rPr>
        <w:t>Obavijest o prihvaćanju sažetka do: 25. veljače 2022.</w:t>
      </w:r>
      <w:r>
        <w:rPr>
          <w:rFonts w:ascii="Times New Roman" w:eastAsia="Times New Roman" w:hAnsi="Times New Roman" w:cs="Times New Roman"/>
          <w:bCs/>
          <w:iCs/>
          <w:lang w:eastAsia="hr-HR"/>
        </w:rPr>
        <w:br/>
      </w:r>
      <w:r>
        <w:rPr>
          <w:rFonts w:ascii="Times New Roman" w:eastAsia="Times New Roman" w:hAnsi="Times New Roman" w:cs="Times New Roman"/>
          <w:bCs/>
          <w:iCs/>
          <w:lang w:eastAsia="hr-HR"/>
        </w:rPr>
        <w:br/>
        <w:t>Plaćanje kotizacije (600,00 HRK / 80,00 EUR) do: 28. veljače 2022.</w:t>
      </w:r>
    </w:p>
    <w:p w14:paraId="74C224ED" w14:textId="77777777" w:rsidR="001F1DC1" w:rsidRDefault="001F1DC1" w:rsidP="001F1DC1">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bCs/>
          <w:iCs/>
          <w:lang w:eastAsia="hr-HR"/>
        </w:rPr>
        <w:t>Kotizacija za doktorande/specijalizante: 300,00 HRK / 40,00 EUR</w:t>
      </w:r>
      <w:r>
        <w:rPr>
          <w:rFonts w:ascii="Times New Roman" w:eastAsia="Times New Roman" w:hAnsi="Times New Roman" w:cs="Times New Roman"/>
          <w:bCs/>
          <w:iCs/>
          <w:lang w:eastAsia="hr-HR"/>
        </w:rPr>
        <w:br/>
      </w:r>
      <w:r>
        <w:rPr>
          <w:rFonts w:ascii="Times New Roman" w:eastAsia="Times New Roman" w:hAnsi="Times New Roman" w:cs="Times New Roman"/>
          <w:bCs/>
          <w:iCs/>
          <w:lang w:eastAsia="hr-HR"/>
        </w:rPr>
        <w:br/>
        <w:t>Održavanje konferencije: 26. – 27. svibnja 2022.</w:t>
      </w:r>
      <w:r>
        <w:rPr>
          <w:rFonts w:ascii="Times New Roman" w:eastAsia="Times New Roman" w:hAnsi="Times New Roman" w:cs="Times New Roman"/>
          <w:bCs/>
          <w:iCs/>
          <w:lang w:eastAsia="hr-HR"/>
        </w:rPr>
        <w:br/>
      </w:r>
      <w:r>
        <w:rPr>
          <w:rFonts w:ascii="Times New Roman" w:eastAsia="Times New Roman" w:hAnsi="Times New Roman" w:cs="Times New Roman"/>
          <w:bCs/>
          <w:iCs/>
          <w:lang w:eastAsia="hr-HR"/>
        </w:rPr>
        <w:br/>
        <w:t>Slanje cjelovitoga rada do: 30. svibnja 2022</w:t>
      </w:r>
    </w:p>
    <w:p w14:paraId="570F8A23" w14:textId="77777777" w:rsidR="001F1DC1" w:rsidRDefault="001F1DC1" w:rsidP="001F1DC1">
      <w:pPr>
        <w:shd w:val="clear" w:color="auto" w:fill="FFFFFF"/>
        <w:spacing w:line="235" w:lineRule="atLeast"/>
        <w:rPr>
          <w:rFonts w:ascii="Calibri" w:eastAsia="Times New Roman" w:hAnsi="Calibri" w:cs="Calibri"/>
          <w:color w:val="222222"/>
          <w:lang w:eastAsia="hr-HR"/>
        </w:rPr>
      </w:pPr>
      <w:r>
        <w:rPr>
          <w:rFonts w:ascii="Times New Roman" w:eastAsia="Times New Roman" w:hAnsi="Times New Roman" w:cs="Times New Roman"/>
          <w:color w:val="222222"/>
          <w:lang w:eastAsia="hr-HR"/>
        </w:rPr>
        <w:t> </w:t>
      </w:r>
    </w:p>
    <w:p w14:paraId="0A334C3E" w14:textId="77777777" w:rsidR="001F1DC1" w:rsidRDefault="001F1DC1" w:rsidP="001F1DC1">
      <w:pPr>
        <w:shd w:val="clear" w:color="auto" w:fill="FFFFFF"/>
        <w:spacing w:after="450" w:line="240" w:lineRule="auto"/>
        <w:jc w:val="both"/>
        <w:rPr>
          <w:rFonts w:ascii="Calibri" w:eastAsia="Times New Roman" w:hAnsi="Calibri" w:cs="Calibri"/>
          <w:color w:val="222222"/>
          <w:lang w:eastAsia="hr-HR"/>
        </w:rPr>
      </w:pPr>
      <w:r>
        <w:rPr>
          <w:rFonts w:ascii="Times New Roman" w:eastAsia="Times New Roman" w:hAnsi="Times New Roman" w:cs="Times New Roman"/>
          <w:b/>
          <w:bCs/>
          <w:color w:val="222222"/>
          <w:lang w:eastAsia="hr-HR"/>
        </w:rPr>
        <w:t>Službeni jezici konferencije: </w:t>
      </w:r>
      <w:r>
        <w:rPr>
          <w:rFonts w:ascii="Times New Roman" w:eastAsia="Times New Roman" w:hAnsi="Times New Roman" w:cs="Times New Roman"/>
          <w:color w:val="222222"/>
          <w:lang w:eastAsia="hr-HR"/>
        </w:rPr>
        <w:t>hrvatski i engleski</w:t>
      </w:r>
    </w:p>
    <w:p w14:paraId="6D008CBC" w14:textId="77777777" w:rsidR="001F1DC1" w:rsidRDefault="001F1DC1" w:rsidP="001F1DC1">
      <w:pPr>
        <w:shd w:val="clear" w:color="auto" w:fill="FFFFFF"/>
        <w:spacing w:after="450" w:line="240" w:lineRule="auto"/>
        <w:jc w:val="both"/>
        <w:rPr>
          <w:rFonts w:ascii="Calibri" w:eastAsia="Times New Roman" w:hAnsi="Calibri" w:cs="Calibri"/>
          <w:color w:val="222222"/>
          <w:lang w:eastAsia="hr-HR"/>
        </w:rPr>
      </w:pPr>
      <w:r>
        <w:rPr>
          <w:rFonts w:ascii="Times New Roman" w:eastAsia="Times New Roman" w:hAnsi="Times New Roman" w:cs="Times New Roman"/>
          <w:b/>
          <w:bCs/>
          <w:color w:val="222222"/>
          <w:lang w:eastAsia="hr-HR"/>
        </w:rPr>
        <w:t>Mogućnosti</w:t>
      </w:r>
      <w:r>
        <w:rPr>
          <w:rFonts w:ascii="Times New Roman" w:eastAsia="Times New Roman" w:hAnsi="Times New Roman" w:cs="Times New Roman"/>
          <w:bCs/>
          <w:color w:val="222222"/>
          <w:lang w:eastAsia="hr-HR"/>
        </w:rPr>
        <w:t xml:space="preserve"> </w:t>
      </w:r>
      <w:r>
        <w:rPr>
          <w:rFonts w:ascii="Times New Roman" w:eastAsia="Times New Roman" w:hAnsi="Times New Roman" w:cs="Times New Roman"/>
          <w:b/>
          <w:bCs/>
          <w:color w:val="222222"/>
          <w:lang w:eastAsia="hr-HR"/>
        </w:rPr>
        <w:t>sudjelovanja</w:t>
      </w:r>
      <w:r>
        <w:rPr>
          <w:rFonts w:ascii="Times New Roman" w:eastAsia="Times New Roman" w:hAnsi="Times New Roman" w:cs="Times New Roman"/>
          <w:bCs/>
          <w:color w:val="222222"/>
          <w:lang w:eastAsia="hr-HR"/>
        </w:rPr>
        <w:t xml:space="preserve">: izlaganje i </w:t>
      </w:r>
      <w:proofErr w:type="spellStart"/>
      <w:r>
        <w:rPr>
          <w:rFonts w:ascii="Times New Roman" w:eastAsia="Times New Roman" w:hAnsi="Times New Roman" w:cs="Times New Roman"/>
          <w:bCs/>
          <w:color w:val="222222"/>
          <w:lang w:eastAsia="hr-HR"/>
        </w:rPr>
        <w:t>poster</w:t>
      </w:r>
      <w:proofErr w:type="spellEnd"/>
    </w:p>
    <w:p w14:paraId="4923FA90" w14:textId="77777777" w:rsidR="001F1DC1" w:rsidRDefault="001F1DC1" w:rsidP="001F1DC1">
      <w:pPr>
        <w:shd w:val="clear" w:color="auto" w:fill="FFFFFF"/>
        <w:spacing w:line="235" w:lineRule="atLeast"/>
        <w:rPr>
          <w:rFonts w:ascii="Calibri" w:eastAsia="Times New Roman" w:hAnsi="Calibri" w:cs="Calibri"/>
          <w:color w:val="222222"/>
          <w:lang w:eastAsia="hr-HR"/>
        </w:rPr>
      </w:pPr>
      <w:r>
        <w:rPr>
          <w:rFonts w:ascii="Times New Roman" w:eastAsia="Times New Roman" w:hAnsi="Times New Roman" w:cs="Times New Roman"/>
          <w:b/>
          <w:bCs/>
          <w:color w:val="222222"/>
          <w:lang w:eastAsia="hr-HR"/>
        </w:rPr>
        <w:t>Pozvani predavači:</w:t>
      </w:r>
    </w:p>
    <w:p w14:paraId="0450404E" w14:textId="77777777" w:rsidR="001F1DC1" w:rsidRDefault="001F1DC1" w:rsidP="001F1DC1">
      <w:pPr>
        <w:shd w:val="clear" w:color="auto" w:fill="FFFFFF"/>
        <w:spacing w:line="235" w:lineRule="atLeast"/>
        <w:rPr>
          <w:rFonts w:ascii="Calibri" w:eastAsia="Times New Roman" w:hAnsi="Calibri" w:cs="Calibri"/>
          <w:color w:val="222222"/>
          <w:lang w:eastAsia="hr-HR"/>
        </w:rPr>
      </w:pPr>
      <w:r>
        <w:rPr>
          <w:rFonts w:ascii="Times New Roman" w:eastAsia="Times New Roman" w:hAnsi="Times New Roman" w:cs="Times New Roman"/>
          <w:color w:val="222222"/>
          <w:lang w:eastAsia="hr-HR"/>
        </w:rPr>
        <w:t xml:space="preserve">prof. dr. </w:t>
      </w:r>
      <w:proofErr w:type="spellStart"/>
      <w:r>
        <w:rPr>
          <w:rFonts w:ascii="Times New Roman" w:eastAsia="Times New Roman" w:hAnsi="Times New Roman" w:cs="Times New Roman"/>
          <w:color w:val="222222"/>
          <w:lang w:eastAsia="hr-HR"/>
        </w:rPr>
        <w:t>sc</w:t>
      </w:r>
      <w:proofErr w:type="spellEnd"/>
      <w:r>
        <w:rPr>
          <w:rFonts w:ascii="Times New Roman" w:eastAsia="Times New Roman" w:hAnsi="Times New Roman" w:cs="Times New Roman"/>
          <w:color w:val="222222"/>
          <w:lang w:eastAsia="hr-HR"/>
        </w:rPr>
        <w:t xml:space="preserve">. </w:t>
      </w:r>
      <w:proofErr w:type="spellStart"/>
      <w:r>
        <w:rPr>
          <w:rFonts w:ascii="Times New Roman" w:eastAsia="Times New Roman" w:hAnsi="Times New Roman" w:cs="Times New Roman"/>
          <w:color w:val="222222"/>
          <w:lang w:eastAsia="hr-HR"/>
        </w:rPr>
        <w:t>Sohail</w:t>
      </w:r>
      <w:proofErr w:type="spellEnd"/>
      <w:r>
        <w:rPr>
          <w:rFonts w:ascii="Times New Roman" w:eastAsia="Times New Roman" w:hAnsi="Times New Roman" w:cs="Times New Roman"/>
          <w:color w:val="222222"/>
          <w:lang w:eastAsia="hr-HR"/>
        </w:rPr>
        <w:t xml:space="preserve"> </w:t>
      </w:r>
      <w:proofErr w:type="spellStart"/>
      <w:r>
        <w:rPr>
          <w:rFonts w:ascii="Times New Roman" w:eastAsia="Times New Roman" w:hAnsi="Times New Roman" w:cs="Times New Roman"/>
          <w:color w:val="222222"/>
          <w:lang w:eastAsia="hr-HR"/>
        </w:rPr>
        <w:t>Inayatullah</w:t>
      </w:r>
      <w:proofErr w:type="spellEnd"/>
      <w:r>
        <w:rPr>
          <w:rFonts w:ascii="Times New Roman" w:eastAsia="Times New Roman" w:hAnsi="Times New Roman" w:cs="Times New Roman"/>
          <w:color w:val="222222"/>
          <w:lang w:eastAsia="hr-HR"/>
        </w:rPr>
        <w:t xml:space="preserve"> (New Taipei City, Tajvan)</w:t>
      </w:r>
    </w:p>
    <w:p w14:paraId="15BFA996" w14:textId="77777777" w:rsidR="001F1DC1" w:rsidRDefault="001F1DC1" w:rsidP="001F1DC1">
      <w:pPr>
        <w:shd w:val="clear" w:color="auto" w:fill="FFFFFF"/>
        <w:spacing w:line="235" w:lineRule="atLeast"/>
        <w:rPr>
          <w:rFonts w:ascii="Calibri" w:eastAsia="Times New Roman" w:hAnsi="Calibri" w:cs="Calibri"/>
          <w:color w:val="222222"/>
          <w:lang w:eastAsia="hr-HR"/>
        </w:rPr>
      </w:pPr>
      <w:r>
        <w:rPr>
          <w:rFonts w:ascii="Times New Roman" w:eastAsia="Times New Roman" w:hAnsi="Times New Roman" w:cs="Times New Roman"/>
          <w:color w:val="222222"/>
          <w:lang w:eastAsia="hr-HR"/>
        </w:rPr>
        <w:t xml:space="preserve">prof. dr. </w:t>
      </w:r>
      <w:proofErr w:type="spellStart"/>
      <w:r>
        <w:rPr>
          <w:rFonts w:ascii="Times New Roman" w:eastAsia="Times New Roman" w:hAnsi="Times New Roman" w:cs="Times New Roman"/>
          <w:color w:val="222222"/>
          <w:lang w:eastAsia="hr-HR"/>
        </w:rPr>
        <w:t>sc</w:t>
      </w:r>
      <w:proofErr w:type="spellEnd"/>
      <w:r>
        <w:rPr>
          <w:rFonts w:ascii="Times New Roman" w:eastAsia="Times New Roman" w:hAnsi="Times New Roman" w:cs="Times New Roman"/>
          <w:color w:val="222222"/>
          <w:lang w:eastAsia="hr-HR"/>
        </w:rPr>
        <w:t xml:space="preserve">. Milena </w:t>
      </w:r>
      <w:proofErr w:type="spellStart"/>
      <w:r>
        <w:rPr>
          <w:rFonts w:ascii="Times New Roman" w:eastAsia="Times New Roman" w:hAnsi="Times New Roman" w:cs="Times New Roman"/>
          <w:color w:val="222222"/>
          <w:lang w:eastAsia="hr-HR"/>
        </w:rPr>
        <w:t>Ivanuš</w:t>
      </w:r>
      <w:proofErr w:type="spellEnd"/>
      <w:r>
        <w:rPr>
          <w:rFonts w:ascii="Times New Roman" w:eastAsia="Times New Roman" w:hAnsi="Times New Roman" w:cs="Times New Roman"/>
          <w:color w:val="222222"/>
          <w:lang w:eastAsia="hr-HR"/>
        </w:rPr>
        <w:t xml:space="preserve"> Grmek (Maribor, Slovenija)</w:t>
      </w:r>
    </w:p>
    <w:p w14:paraId="74D98A46" w14:textId="77777777" w:rsidR="001F1DC1" w:rsidRDefault="001F1DC1" w:rsidP="001F1DC1">
      <w:pPr>
        <w:shd w:val="clear" w:color="auto" w:fill="FFFFFF"/>
        <w:spacing w:line="235" w:lineRule="atLeast"/>
        <w:rPr>
          <w:rFonts w:ascii="Calibri" w:eastAsia="Times New Roman" w:hAnsi="Calibri" w:cs="Calibri"/>
          <w:color w:val="222222"/>
          <w:lang w:eastAsia="hr-HR"/>
        </w:rPr>
      </w:pPr>
      <w:r>
        <w:rPr>
          <w:rFonts w:ascii="Times New Roman" w:eastAsia="Times New Roman" w:hAnsi="Times New Roman" w:cs="Times New Roman"/>
          <w:color w:val="222222"/>
          <w:lang w:eastAsia="hr-HR"/>
        </w:rPr>
        <w:t xml:space="preserve">doc. dr. </w:t>
      </w:r>
      <w:proofErr w:type="spellStart"/>
      <w:r>
        <w:rPr>
          <w:rFonts w:ascii="Times New Roman" w:eastAsia="Times New Roman" w:hAnsi="Times New Roman" w:cs="Times New Roman"/>
          <w:color w:val="222222"/>
          <w:lang w:eastAsia="hr-HR"/>
        </w:rPr>
        <w:t>sc</w:t>
      </w:r>
      <w:proofErr w:type="spellEnd"/>
      <w:r>
        <w:rPr>
          <w:rFonts w:ascii="Times New Roman" w:eastAsia="Times New Roman" w:hAnsi="Times New Roman" w:cs="Times New Roman"/>
          <w:color w:val="222222"/>
          <w:lang w:eastAsia="hr-HR"/>
        </w:rPr>
        <w:t xml:space="preserve">. Tomislav </w:t>
      </w:r>
      <w:proofErr w:type="spellStart"/>
      <w:r>
        <w:rPr>
          <w:rFonts w:ascii="Times New Roman" w:eastAsia="Times New Roman" w:hAnsi="Times New Roman" w:cs="Times New Roman"/>
          <w:color w:val="222222"/>
          <w:lang w:eastAsia="hr-HR"/>
        </w:rPr>
        <w:t>Topolovčan</w:t>
      </w:r>
      <w:proofErr w:type="spellEnd"/>
      <w:r>
        <w:rPr>
          <w:rFonts w:ascii="Times New Roman" w:eastAsia="Times New Roman" w:hAnsi="Times New Roman" w:cs="Times New Roman"/>
          <w:color w:val="222222"/>
          <w:lang w:eastAsia="hr-HR"/>
        </w:rPr>
        <w:t xml:space="preserve"> (Zagreb, Hrvatska)</w:t>
      </w:r>
    </w:p>
    <w:p w14:paraId="589A94C4" w14:textId="77777777" w:rsidR="001F1DC1" w:rsidRDefault="001F1DC1" w:rsidP="001F1DC1">
      <w:pPr>
        <w:shd w:val="clear" w:color="auto" w:fill="FFFFFF"/>
        <w:spacing w:line="235" w:lineRule="atLeast"/>
        <w:rPr>
          <w:rFonts w:ascii="Calibri" w:eastAsia="Times New Roman" w:hAnsi="Calibri" w:cs="Calibri"/>
          <w:color w:val="222222"/>
          <w:lang w:eastAsia="hr-HR"/>
        </w:rPr>
      </w:pPr>
      <w:r>
        <w:rPr>
          <w:rFonts w:ascii="Times New Roman" w:eastAsia="Times New Roman" w:hAnsi="Times New Roman" w:cs="Times New Roman"/>
          <w:color w:val="222222"/>
          <w:lang w:eastAsia="hr-HR"/>
        </w:rPr>
        <w:t xml:space="preserve">izv. prof. dr. </w:t>
      </w:r>
      <w:proofErr w:type="spellStart"/>
      <w:r>
        <w:rPr>
          <w:rFonts w:ascii="Times New Roman" w:eastAsia="Times New Roman" w:hAnsi="Times New Roman" w:cs="Times New Roman"/>
          <w:color w:val="222222"/>
          <w:lang w:eastAsia="hr-HR"/>
        </w:rPr>
        <w:t>sc</w:t>
      </w:r>
      <w:proofErr w:type="spellEnd"/>
      <w:r>
        <w:rPr>
          <w:rFonts w:ascii="Times New Roman" w:eastAsia="Times New Roman" w:hAnsi="Times New Roman" w:cs="Times New Roman"/>
          <w:color w:val="222222"/>
          <w:lang w:eastAsia="hr-HR"/>
        </w:rPr>
        <w:t>. Renata Jukić (Osijek, Hrvatska)</w:t>
      </w:r>
    </w:p>
    <w:p w14:paraId="3D4A0E6D" w14:textId="77777777" w:rsidR="001F1DC1" w:rsidRDefault="001F1DC1" w:rsidP="001F1DC1">
      <w:pPr>
        <w:shd w:val="clear" w:color="auto" w:fill="FFFFFF"/>
        <w:spacing w:line="235" w:lineRule="atLeast"/>
        <w:rPr>
          <w:rFonts w:ascii="Calibri" w:eastAsia="Times New Roman" w:hAnsi="Calibri" w:cs="Calibri"/>
          <w:color w:val="222222"/>
          <w:lang w:eastAsia="hr-HR"/>
        </w:rPr>
      </w:pPr>
    </w:p>
    <w:p w14:paraId="5D1842AA" w14:textId="06FA8F04" w:rsidR="001F1DC1" w:rsidRDefault="001F1DC1" w:rsidP="001F1DC1">
      <w:pPr>
        <w:shd w:val="clear" w:color="auto" w:fill="FFFFFF"/>
        <w:spacing w:line="235" w:lineRule="atLeast"/>
        <w:rPr>
          <w:rFonts w:ascii="Calibri" w:eastAsia="Times New Roman" w:hAnsi="Calibri" w:cs="Calibri"/>
          <w:color w:val="222222"/>
          <w:lang w:eastAsia="hr-HR"/>
        </w:rPr>
      </w:pPr>
      <w:r>
        <w:rPr>
          <w:rFonts w:ascii="Times New Roman" w:eastAsia="Times New Roman" w:hAnsi="Times New Roman" w:cs="Times New Roman"/>
          <w:color w:val="222222"/>
          <w:lang w:eastAsia="hr-HR"/>
        </w:rPr>
        <w:t>Više informacija o konferencij</w:t>
      </w:r>
      <w:r>
        <w:rPr>
          <w:rFonts w:ascii="Times New Roman" w:eastAsia="Times New Roman" w:hAnsi="Times New Roman" w:cs="Times New Roman"/>
          <w:color w:val="222222"/>
          <w:lang w:eastAsia="hr-HR"/>
        </w:rPr>
        <w:t>i</w:t>
      </w:r>
      <w:r>
        <w:rPr>
          <w:rFonts w:ascii="Times New Roman" w:eastAsia="Times New Roman" w:hAnsi="Times New Roman" w:cs="Times New Roman"/>
          <w:color w:val="222222"/>
          <w:lang w:eastAsia="hr-HR"/>
        </w:rPr>
        <w:t xml:space="preserve"> možete pronaći na internetskoj stranici konferencije</w:t>
      </w:r>
    </w:p>
    <w:p w14:paraId="06C25026" w14:textId="77777777" w:rsidR="001F1DC1" w:rsidRDefault="001F1DC1" w:rsidP="001F1DC1">
      <w:pPr>
        <w:shd w:val="clear" w:color="auto" w:fill="FFFFFF"/>
        <w:spacing w:line="235" w:lineRule="atLeast"/>
        <w:rPr>
          <w:rFonts w:ascii="Calibri" w:eastAsia="Times New Roman" w:hAnsi="Calibri" w:cs="Calibri"/>
          <w:color w:val="222222"/>
          <w:lang w:eastAsia="hr-HR"/>
        </w:rPr>
      </w:pPr>
      <w:hyperlink r:id="rId8" w:tgtFrame="_blank" w:history="1">
        <w:r>
          <w:rPr>
            <w:rStyle w:val="Hyperlink"/>
            <w:rFonts w:ascii="Times New Roman" w:eastAsia="Times New Roman" w:hAnsi="Times New Roman" w:cs="Times New Roman"/>
            <w:color w:val="1155CC"/>
            <w:lang w:eastAsia="hr-HR"/>
          </w:rPr>
          <w:t>https://didactic-challenges0.webnode.hr/</w:t>
        </w:r>
      </w:hyperlink>
    </w:p>
    <w:p w14:paraId="678973DB" w14:textId="2866AA46" w:rsidR="001F1DC1" w:rsidRDefault="001F1DC1" w:rsidP="001F1DC1">
      <w:pPr>
        <w:shd w:val="clear" w:color="auto" w:fill="FFFFFF"/>
        <w:spacing w:line="235" w:lineRule="atLeast"/>
        <w:rPr>
          <w:rFonts w:ascii="Calibri" w:eastAsia="Times New Roman" w:hAnsi="Calibri" w:cs="Calibri"/>
          <w:color w:val="222222"/>
          <w:lang w:eastAsia="hr-HR"/>
        </w:rPr>
      </w:pPr>
      <w:r>
        <w:rPr>
          <w:rFonts w:ascii="Times New Roman" w:eastAsia="Times New Roman" w:hAnsi="Times New Roman" w:cs="Times New Roman"/>
          <w:color w:val="222222"/>
          <w:lang w:eastAsia="hr-HR"/>
        </w:rPr>
        <w:t>Također, bili bismo V</w:t>
      </w:r>
      <w:bookmarkStart w:id="0" w:name="_GoBack"/>
      <w:bookmarkEnd w:id="0"/>
      <w:r>
        <w:rPr>
          <w:rFonts w:ascii="Times New Roman" w:eastAsia="Times New Roman" w:hAnsi="Times New Roman" w:cs="Times New Roman"/>
          <w:color w:val="222222"/>
          <w:lang w:eastAsia="hr-HR"/>
        </w:rPr>
        <w:t>am vrlo zahvalni kada biste ovu informaciju podijelili sa svojim kolegama.</w:t>
      </w:r>
    </w:p>
    <w:p w14:paraId="1F2E7F4A" w14:textId="77777777" w:rsidR="001F1DC1" w:rsidRDefault="001F1DC1" w:rsidP="001F1DC1">
      <w:pPr>
        <w:shd w:val="clear" w:color="auto" w:fill="FFFFFF"/>
        <w:spacing w:line="235" w:lineRule="atLeast"/>
        <w:rPr>
          <w:rFonts w:ascii="Times New Roman" w:eastAsia="Times New Roman" w:hAnsi="Times New Roman" w:cs="Times New Roman"/>
          <w:color w:val="222222"/>
          <w:lang w:eastAsia="hr-HR"/>
        </w:rPr>
      </w:pPr>
      <w:r>
        <w:rPr>
          <w:rFonts w:ascii="Times New Roman" w:eastAsia="Times New Roman" w:hAnsi="Times New Roman" w:cs="Times New Roman"/>
          <w:color w:val="222222"/>
          <w:lang w:eastAsia="hr-HR"/>
        </w:rPr>
        <w:t>Veselimo se budućoj suradnji,</w:t>
      </w:r>
    </w:p>
    <w:p w14:paraId="55D5EE7B" w14:textId="77777777" w:rsidR="001F1DC1" w:rsidRDefault="001F1DC1" w:rsidP="001F1DC1">
      <w:pPr>
        <w:shd w:val="clear" w:color="auto" w:fill="FFFFFF"/>
        <w:spacing w:line="235" w:lineRule="atLeast"/>
        <w:rPr>
          <w:rFonts w:ascii="Times New Roman" w:eastAsia="Times New Roman" w:hAnsi="Times New Roman" w:cs="Times New Roman"/>
          <w:color w:val="222222"/>
          <w:lang w:eastAsia="hr-HR"/>
        </w:rPr>
      </w:pPr>
    </w:p>
    <w:p w14:paraId="0B2AD228" w14:textId="77777777" w:rsidR="001F1DC1" w:rsidRDefault="001F1DC1" w:rsidP="001F1DC1">
      <w:pPr>
        <w:shd w:val="clear" w:color="auto" w:fill="FFFFFF"/>
        <w:spacing w:line="235" w:lineRule="atLeast"/>
        <w:rPr>
          <w:rFonts w:ascii="Calibri" w:eastAsia="Times New Roman" w:hAnsi="Calibri" w:cs="Calibri"/>
          <w:color w:val="222222"/>
          <w:lang w:eastAsia="hr-HR"/>
        </w:rPr>
      </w:pPr>
      <w:r>
        <w:rPr>
          <w:rFonts w:ascii="Times New Roman" w:eastAsia="Times New Roman" w:hAnsi="Times New Roman" w:cs="Times New Roman"/>
          <w:color w:val="222222"/>
          <w:lang w:eastAsia="hr-HR"/>
        </w:rPr>
        <w:t>s poštovanjem,</w:t>
      </w:r>
    </w:p>
    <w:p w14:paraId="04CD0A79" w14:textId="77777777" w:rsidR="001F1DC1" w:rsidRDefault="001F1DC1" w:rsidP="001F1DC1">
      <w:pPr>
        <w:shd w:val="clear" w:color="auto" w:fill="FFFFFF"/>
        <w:spacing w:line="235" w:lineRule="atLeast"/>
        <w:rPr>
          <w:rFonts w:ascii="Times New Roman" w:eastAsia="Times New Roman" w:hAnsi="Times New Roman" w:cs="Times New Roman"/>
          <w:color w:val="222222"/>
          <w:lang w:eastAsia="hr-HR"/>
        </w:rPr>
      </w:pPr>
      <w:r>
        <w:rPr>
          <w:rFonts w:ascii="Times New Roman" w:eastAsia="Times New Roman" w:hAnsi="Times New Roman" w:cs="Times New Roman"/>
          <w:color w:val="222222"/>
          <w:lang w:eastAsia="hr-HR"/>
        </w:rPr>
        <w:t xml:space="preserve">izv. prof. dr. </w:t>
      </w:r>
      <w:proofErr w:type="spellStart"/>
      <w:r>
        <w:rPr>
          <w:rFonts w:ascii="Times New Roman" w:eastAsia="Times New Roman" w:hAnsi="Times New Roman" w:cs="Times New Roman"/>
          <w:color w:val="222222"/>
          <w:lang w:eastAsia="hr-HR"/>
        </w:rPr>
        <w:t>sc</w:t>
      </w:r>
      <w:proofErr w:type="spellEnd"/>
      <w:r>
        <w:rPr>
          <w:rFonts w:ascii="Times New Roman" w:eastAsia="Times New Roman" w:hAnsi="Times New Roman" w:cs="Times New Roman"/>
          <w:color w:val="222222"/>
          <w:lang w:eastAsia="hr-HR"/>
        </w:rPr>
        <w:t xml:space="preserve">. Snježana </w:t>
      </w:r>
      <w:proofErr w:type="spellStart"/>
      <w:r>
        <w:rPr>
          <w:rFonts w:ascii="Times New Roman" w:eastAsia="Times New Roman" w:hAnsi="Times New Roman" w:cs="Times New Roman"/>
          <w:color w:val="222222"/>
          <w:lang w:eastAsia="hr-HR"/>
        </w:rPr>
        <w:t>Dubovicki</w:t>
      </w:r>
      <w:proofErr w:type="spellEnd"/>
      <w:r>
        <w:rPr>
          <w:rFonts w:ascii="Times New Roman" w:eastAsia="Times New Roman" w:hAnsi="Times New Roman" w:cs="Times New Roman"/>
          <w:color w:val="222222"/>
          <w:lang w:eastAsia="hr-HR"/>
        </w:rPr>
        <w:t>, prodekanica, Fakultet za odgojne i obrazovne znanosti, Sveučilište Josipa Jurja Strossmayera u Osijeku, predsjednica Programsko-organizacijskoga odbora Didaktičkih izazova IV</w:t>
      </w:r>
    </w:p>
    <w:p w14:paraId="49177170" w14:textId="77777777" w:rsidR="001F1DC1" w:rsidRDefault="001F1DC1" w:rsidP="001F1DC1">
      <w:pPr>
        <w:shd w:val="clear" w:color="auto" w:fill="FFFFFF"/>
        <w:spacing w:line="235" w:lineRule="atLeast"/>
        <w:rPr>
          <w:rFonts w:ascii="Calibri" w:eastAsia="Times New Roman" w:hAnsi="Calibri" w:cs="Calibri"/>
          <w:color w:val="222222"/>
          <w:lang w:eastAsia="hr-HR"/>
        </w:rPr>
      </w:pPr>
      <w:r>
        <w:rPr>
          <w:rFonts w:ascii="Times New Roman" w:eastAsia="Times New Roman" w:hAnsi="Times New Roman" w:cs="Times New Roman"/>
          <w:color w:val="222222"/>
          <w:lang w:eastAsia="hr-HR"/>
        </w:rPr>
        <w:t xml:space="preserve">dr. </w:t>
      </w:r>
      <w:proofErr w:type="spellStart"/>
      <w:r>
        <w:rPr>
          <w:rFonts w:ascii="Times New Roman" w:eastAsia="Times New Roman" w:hAnsi="Times New Roman" w:cs="Times New Roman"/>
          <w:color w:val="222222"/>
          <w:lang w:eastAsia="hr-HR"/>
        </w:rPr>
        <w:t>sc</w:t>
      </w:r>
      <w:proofErr w:type="spellEnd"/>
      <w:r>
        <w:rPr>
          <w:rFonts w:ascii="Times New Roman" w:eastAsia="Times New Roman" w:hAnsi="Times New Roman" w:cs="Times New Roman"/>
          <w:color w:val="222222"/>
          <w:lang w:eastAsia="hr-HR"/>
        </w:rPr>
        <w:t xml:space="preserve">. Antonija </w:t>
      </w:r>
      <w:proofErr w:type="spellStart"/>
      <w:r>
        <w:rPr>
          <w:rFonts w:ascii="Times New Roman" w:eastAsia="Times New Roman" w:hAnsi="Times New Roman" w:cs="Times New Roman"/>
          <w:color w:val="222222"/>
          <w:lang w:eastAsia="hr-HR"/>
        </w:rPr>
        <w:t>Huljev</w:t>
      </w:r>
      <w:proofErr w:type="spellEnd"/>
      <w:r>
        <w:rPr>
          <w:rFonts w:ascii="Times New Roman" w:eastAsia="Times New Roman" w:hAnsi="Times New Roman" w:cs="Times New Roman"/>
          <w:color w:val="222222"/>
          <w:lang w:eastAsia="hr-HR"/>
        </w:rPr>
        <w:t>, Fakultet za odgojne i obrazovne znanosti, Sveučilište Josipa Jurja Strossmayera u Osijeku,  tajnica Didaktičkih izazova IV</w:t>
      </w:r>
    </w:p>
    <w:p w14:paraId="2367B958" w14:textId="77777777" w:rsidR="001F1DC1" w:rsidRDefault="001F1DC1" w:rsidP="001F1DC1"/>
    <w:p w14:paraId="1664AF4D" w14:textId="051CCFDE" w:rsidR="00B639B6" w:rsidRPr="002C592C" w:rsidRDefault="00B639B6">
      <w:pPr>
        <w:rPr>
          <w:rFonts w:ascii="Cambria" w:hAnsi="Cambria"/>
          <w:color w:val="404040" w:themeColor="text1" w:themeTint="BF"/>
          <w:sz w:val="24"/>
        </w:rPr>
      </w:pPr>
    </w:p>
    <w:sectPr w:rsidR="00B639B6" w:rsidRPr="002C592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73F"/>
    <w:rsid w:val="000C31E7"/>
    <w:rsid w:val="001F1DC1"/>
    <w:rsid w:val="002528ED"/>
    <w:rsid w:val="002C592C"/>
    <w:rsid w:val="003E2374"/>
    <w:rsid w:val="0045073F"/>
    <w:rsid w:val="006F2C45"/>
    <w:rsid w:val="0076371B"/>
    <w:rsid w:val="00B45854"/>
    <w:rsid w:val="00B639B6"/>
    <w:rsid w:val="00C8527F"/>
    <w:rsid w:val="00E80A0E"/>
    <w:rsid w:val="00F54BF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32EB4"/>
  <w15:chartTrackingRefBased/>
  <w15:docId w15:val="{6CE61FC3-39DC-4609-B1EC-AC6B54BE3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C592C"/>
    <w:rPr>
      <w:sz w:val="16"/>
      <w:szCs w:val="16"/>
    </w:rPr>
  </w:style>
  <w:style w:type="paragraph" w:styleId="CommentText">
    <w:name w:val="annotation text"/>
    <w:basedOn w:val="Normal"/>
    <w:link w:val="CommentTextChar"/>
    <w:uiPriority w:val="99"/>
    <w:semiHidden/>
    <w:unhideWhenUsed/>
    <w:rsid w:val="002C592C"/>
    <w:pPr>
      <w:spacing w:line="240" w:lineRule="auto"/>
    </w:pPr>
    <w:rPr>
      <w:sz w:val="20"/>
      <w:szCs w:val="20"/>
    </w:rPr>
  </w:style>
  <w:style w:type="character" w:customStyle="1" w:styleId="CommentTextChar">
    <w:name w:val="Comment Text Char"/>
    <w:basedOn w:val="DefaultParagraphFont"/>
    <w:link w:val="CommentText"/>
    <w:uiPriority w:val="99"/>
    <w:semiHidden/>
    <w:rsid w:val="002C592C"/>
    <w:rPr>
      <w:sz w:val="20"/>
      <w:szCs w:val="20"/>
    </w:rPr>
  </w:style>
  <w:style w:type="paragraph" w:styleId="CommentSubject">
    <w:name w:val="annotation subject"/>
    <w:basedOn w:val="CommentText"/>
    <w:next w:val="CommentText"/>
    <w:link w:val="CommentSubjectChar"/>
    <w:uiPriority w:val="99"/>
    <w:semiHidden/>
    <w:unhideWhenUsed/>
    <w:rsid w:val="002C592C"/>
    <w:rPr>
      <w:b/>
      <w:bCs/>
    </w:rPr>
  </w:style>
  <w:style w:type="character" w:customStyle="1" w:styleId="CommentSubjectChar">
    <w:name w:val="Comment Subject Char"/>
    <w:basedOn w:val="CommentTextChar"/>
    <w:link w:val="CommentSubject"/>
    <w:uiPriority w:val="99"/>
    <w:semiHidden/>
    <w:rsid w:val="002C592C"/>
    <w:rPr>
      <w:b/>
      <w:bCs/>
      <w:sz w:val="20"/>
      <w:szCs w:val="20"/>
    </w:rPr>
  </w:style>
  <w:style w:type="paragraph" w:styleId="BalloonText">
    <w:name w:val="Balloon Text"/>
    <w:basedOn w:val="Normal"/>
    <w:link w:val="BalloonTextChar"/>
    <w:uiPriority w:val="99"/>
    <w:semiHidden/>
    <w:unhideWhenUsed/>
    <w:rsid w:val="002C59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92C"/>
    <w:rPr>
      <w:rFonts w:ascii="Segoe UI" w:hAnsi="Segoe UI" w:cs="Segoe UI"/>
      <w:sz w:val="18"/>
      <w:szCs w:val="18"/>
    </w:rPr>
  </w:style>
  <w:style w:type="character" w:styleId="Hyperlink">
    <w:name w:val="Hyperlink"/>
    <w:basedOn w:val="DefaultParagraphFont"/>
    <w:uiPriority w:val="99"/>
    <w:semiHidden/>
    <w:unhideWhenUsed/>
    <w:rsid w:val="001F1DC1"/>
    <w:rPr>
      <w:color w:val="0563C1" w:themeColor="hyperlink"/>
      <w:u w:val="single"/>
    </w:rPr>
  </w:style>
  <w:style w:type="paragraph" w:customStyle="1" w:styleId="wnd-align-justify">
    <w:name w:val="wnd-align-justify"/>
    <w:basedOn w:val="Normal"/>
    <w:rsid w:val="001F1DC1"/>
    <w:pPr>
      <w:spacing w:before="100" w:beforeAutospacing="1" w:after="100" w:afterAutospacing="1" w:line="240" w:lineRule="auto"/>
    </w:pPr>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1420392">
      <w:bodyDiv w:val="1"/>
      <w:marLeft w:val="0"/>
      <w:marRight w:val="0"/>
      <w:marTop w:val="0"/>
      <w:marBottom w:val="0"/>
      <w:divBdr>
        <w:top w:val="none" w:sz="0" w:space="0" w:color="auto"/>
        <w:left w:val="none" w:sz="0" w:space="0" w:color="auto"/>
        <w:bottom w:val="none" w:sz="0" w:space="0" w:color="auto"/>
        <w:right w:val="none" w:sz="0" w:space="0" w:color="auto"/>
      </w:divBdr>
    </w:div>
    <w:div w:id="1395079692">
      <w:bodyDiv w:val="1"/>
      <w:marLeft w:val="0"/>
      <w:marRight w:val="0"/>
      <w:marTop w:val="0"/>
      <w:marBottom w:val="0"/>
      <w:divBdr>
        <w:top w:val="none" w:sz="0" w:space="0" w:color="auto"/>
        <w:left w:val="none" w:sz="0" w:space="0" w:color="auto"/>
        <w:bottom w:val="none" w:sz="0" w:space="0" w:color="auto"/>
        <w:right w:val="none" w:sz="0" w:space="0" w:color="auto"/>
      </w:divBdr>
      <w:divsChild>
        <w:div w:id="716129395">
          <w:marLeft w:val="0"/>
          <w:marRight w:val="0"/>
          <w:marTop w:val="0"/>
          <w:marBottom w:val="180"/>
          <w:divBdr>
            <w:top w:val="none" w:sz="0" w:space="0" w:color="auto"/>
            <w:left w:val="none" w:sz="0" w:space="0" w:color="auto"/>
            <w:bottom w:val="none" w:sz="0" w:space="0" w:color="auto"/>
            <w:right w:val="none" w:sz="0" w:space="0" w:color="auto"/>
          </w:divBdr>
          <w:divsChild>
            <w:div w:id="2124304434">
              <w:marLeft w:val="0"/>
              <w:marRight w:val="0"/>
              <w:marTop w:val="0"/>
              <w:marBottom w:val="0"/>
              <w:divBdr>
                <w:top w:val="none" w:sz="0" w:space="0" w:color="auto"/>
                <w:left w:val="none" w:sz="0" w:space="0" w:color="auto"/>
                <w:bottom w:val="none" w:sz="0" w:space="0" w:color="auto"/>
                <w:right w:val="none" w:sz="0" w:space="0" w:color="auto"/>
              </w:divBdr>
              <w:divsChild>
                <w:div w:id="716978910">
                  <w:marLeft w:val="0"/>
                  <w:marRight w:val="0"/>
                  <w:marTop w:val="0"/>
                  <w:marBottom w:val="0"/>
                  <w:divBdr>
                    <w:top w:val="none" w:sz="0" w:space="0" w:color="auto"/>
                    <w:left w:val="none" w:sz="0" w:space="0" w:color="auto"/>
                    <w:bottom w:val="none" w:sz="0" w:space="0" w:color="auto"/>
                    <w:right w:val="none" w:sz="0" w:space="0" w:color="auto"/>
                  </w:divBdr>
                  <w:divsChild>
                    <w:div w:id="1310742262">
                      <w:marLeft w:val="0"/>
                      <w:marRight w:val="0"/>
                      <w:marTop w:val="0"/>
                      <w:marBottom w:val="0"/>
                      <w:divBdr>
                        <w:top w:val="none" w:sz="0" w:space="0" w:color="auto"/>
                        <w:left w:val="none" w:sz="0" w:space="0" w:color="auto"/>
                        <w:bottom w:val="none" w:sz="0" w:space="0" w:color="auto"/>
                        <w:right w:val="none" w:sz="0" w:space="0" w:color="auto"/>
                      </w:divBdr>
                      <w:divsChild>
                        <w:div w:id="534579336">
                          <w:marLeft w:val="0"/>
                          <w:marRight w:val="0"/>
                          <w:marTop w:val="0"/>
                          <w:marBottom w:val="0"/>
                          <w:divBdr>
                            <w:top w:val="none" w:sz="0" w:space="0" w:color="auto"/>
                            <w:left w:val="none" w:sz="0" w:space="0" w:color="auto"/>
                            <w:bottom w:val="none" w:sz="0" w:space="0" w:color="auto"/>
                            <w:right w:val="none" w:sz="0" w:space="0" w:color="auto"/>
                          </w:divBdr>
                          <w:divsChild>
                            <w:div w:id="1017998438">
                              <w:marLeft w:val="0"/>
                              <w:marRight w:val="0"/>
                              <w:marTop w:val="0"/>
                              <w:marBottom w:val="0"/>
                              <w:divBdr>
                                <w:top w:val="none" w:sz="0" w:space="0" w:color="auto"/>
                                <w:left w:val="none" w:sz="0" w:space="0" w:color="auto"/>
                                <w:bottom w:val="none" w:sz="0" w:space="0" w:color="auto"/>
                                <w:right w:val="none" w:sz="0" w:space="0" w:color="auto"/>
                              </w:divBdr>
                            </w:div>
                            <w:div w:id="574822957">
                              <w:marLeft w:val="0"/>
                              <w:marRight w:val="0"/>
                              <w:marTop w:val="0"/>
                              <w:marBottom w:val="0"/>
                              <w:divBdr>
                                <w:top w:val="none" w:sz="0" w:space="0" w:color="auto"/>
                                <w:left w:val="none" w:sz="0" w:space="0" w:color="auto"/>
                                <w:bottom w:val="none" w:sz="0" w:space="0" w:color="auto"/>
                                <w:right w:val="none" w:sz="0" w:space="0" w:color="auto"/>
                              </w:divBdr>
                            </w:div>
                            <w:div w:id="884410284">
                              <w:marLeft w:val="0"/>
                              <w:marRight w:val="0"/>
                              <w:marTop w:val="0"/>
                              <w:marBottom w:val="0"/>
                              <w:divBdr>
                                <w:top w:val="none" w:sz="0" w:space="0" w:color="auto"/>
                                <w:left w:val="none" w:sz="0" w:space="0" w:color="auto"/>
                                <w:bottom w:val="none" w:sz="0" w:space="0" w:color="auto"/>
                                <w:right w:val="none" w:sz="0" w:space="0" w:color="auto"/>
                              </w:divBdr>
                            </w:div>
                            <w:div w:id="1226646572">
                              <w:marLeft w:val="0"/>
                              <w:marRight w:val="0"/>
                              <w:marTop w:val="0"/>
                              <w:marBottom w:val="0"/>
                              <w:divBdr>
                                <w:top w:val="none" w:sz="0" w:space="0" w:color="auto"/>
                                <w:left w:val="none" w:sz="0" w:space="0" w:color="auto"/>
                                <w:bottom w:val="none" w:sz="0" w:space="0" w:color="auto"/>
                                <w:right w:val="none" w:sz="0" w:space="0" w:color="auto"/>
                              </w:divBdr>
                            </w:div>
                            <w:div w:id="935871528">
                              <w:marLeft w:val="0"/>
                              <w:marRight w:val="0"/>
                              <w:marTop w:val="0"/>
                              <w:marBottom w:val="0"/>
                              <w:divBdr>
                                <w:top w:val="none" w:sz="0" w:space="0" w:color="auto"/>
                                <w:left w:val="none" w:sz="0" w:space="0" w:color="auto"/>
                                <w:bottom w:val="none" w:sz="0" w:space="0" w:color="auto"/>
                                <w:right w:val="none" w:sz="0" w:space="0" w:color="auto"/>
                              </w:divBdr>
                            </w:div>
                            <w:div w:id="1040861118">
                              <w:marLeft w:val="0"/>
                              <w:marRight w:val="0"/>
                              <w:marTop w:val="0"/>
                              <w:marBottom w:val="0"/>
                              <w:divBdr>
                                <w:top w:val="none" w:sz="0" w:space="0" w:color="auto"/>
                                <w:left w:val="none" w:sz="0" w:space="0" w:color="auto"/>
                                <w:bottom w:val="none" w:sz="0" w:space="0" w:color="auto"/>
                                <w:right w:val="none" w:sz="0" w:space="0" w:color="auto"/>
                              </w:divBdr>
                            </w:div>
                            <w:div w:id="1412237464">
                              <w:marLeft w:val="0"/>
                              <w:marRight w:val="0"/>
                              <w:marTop w:val="0"/>
                              <w:marBottom w:val="0"/>
                              <w:divBdr>
                                <w:top w:val="none" w:sz="0" w:space="0" w:color="auto"/>
                                <w:left w:val="none" w:sz="0" w:space="0" w:color="auto"/>
                                <w:bottom w:val="none" w:sz="0" w:space="0" w:color="auto"/>
                                <w:right w:val="none" w:sz="0" w:space="0" w:color="auto"/>
                              </w:divBdr>
                            </w:div>
                            <w:div w:id="648443346">
                              <w:marLeft w:val="0"/>
                              <w:marRight w:val="0"/>
                              <w:marTop w:val="0"/>
                              <w:marBottom w:val="0"/>
                              <w:divBdr>
                                <w:top w:val="none" w:sz="0" w:space="0" w:color="auto"/>
                                <w:left w:val="none" w:sz="0" w:space="0" w:color="auto"/>
                                <w:bottom w:val="none" w:sz="0" w:space="0" w:color="auto"/>
                                <w:right w:val="none" w:sz="0" w:space="0" w:color="auto"/>
                              </w:divBdr>
                            </w:div>
                            <w:div w:id="720052622">
                              <w:marLeft w:val="0"/>
                              <w:marRight w:val="0"/>
                              <w:marTop w:val="0"/>
                              <w:marBottom w:val="0"/>
                              <w:divBdr>
                                <w:top w:val="none" w:sz="0" w:space="0" w:color="auto"/>
                                <w:left w:val="none" w:sz="0" w:space="0" w:color="auto"/>
                                <w:bottom w:val="none" w:sz="0" w:space="0" w:color="auto"/>
                                <w:right w:val="none" w:sz="0" w:space="0" w:color="auto"/>
                              </w:divBdr>
                            </w:div>
                            <w:div w:id="1697192427">
                              <w:marLeft w:val="0"/>
                              <w:marRight w:val="0"/>
                              <w:marTop w:val="0"/>
                              <w:marBottom w:val="0"/>
                              <w:divBdr>
                                <w:top w:val="none" w:sz="0" w:space="0" w:color="auto"/>
                                <w:left w:val="none" w:sz="0" w:space="0" w:color="auto"/>
                                <w:bottom w:val="none" w:sz="0" w:space="0" w:color="auto"/>
                                <w:right w:val="none" w:sz="0" w:space="0" w:color="auto"/>
                              </w:divBdr>
                            </w:div>
                            <w:div w:id="1308511308">
                              <w:marLeft w:val="0"/>
                              <w:marRight w:val="0"/>
                              <w:marTop w:val="0"/>
                              <w:marBottom w:val="0"/>
                              <w:divBdr>
                                <w:top w:val="none" w:sz="0" w:space="0" w:color="auto"/>
                                <w:left w:val="none" w:sz="0" w:space="0" w:color="auto"/>
                                <w:bottom w:val="none" w:sz="0" w:space="0" w:color="auto"/>
                                <w:right w:val="none" w:sz="0" w:space="0" w:color="auto"/>
                              </w:divBdr>
                            </w:div>
                            <w:div w:id="395128813">
                              <w:marLeft w:val="0"/>
                              <w:marRight w:val="0"/>
                              <w:marTop w:val="0"/>
                              <w:marBottom w:val="0"/>
                              <w:divBdr>
                                <w:top w:val="none" w:sz="0" w:space="0" w:color="auto"/>
                                <w:left w:val="none" w:sz="0" w:space="0" w:color="auto"/>
                                <w:bottom w:val="none" w:sz="0" w:space="0" w:color="auto"/>
                                <w:right w:val="none" w:sz="0" w:space="0" w:color="auto"/>
                              </w:divBdr>
                            </w:div>
                            <w:div w:id="854879120">
                              <w:marLeft w:val="0"/>
                              <w:marRight w:val="0"/>
                              <w:marTop w:val="0"/>
                              <w:marBottom w:val="0"/>
                              <w:divBdr>
                                <w:top w:val="none" w:sz="0" w:space="0" w:color="auto"/>
                                <w:left w:val="none" w:sz="0" w:space="0" w:color="auto"/>
                                <w:bottom w:val="none" w:sz="0" w:space="0" w:color="auto"/>
                                <w:right w:val="none" w:sz="0" w:space="0" w:color="auto"/>
                              </w:divBdr>
                            </w:div>
                            <w:div w:id="529800867">
                              <w:marLeft w:val="0"/>
                              <w:marRight w:val="0"/>
                              <w:marTop w:val="0"/>
                              <w:marBottom w:val="0"/>
                              <w:divBdr>
                                <w:top w:val="none" w:sz="0" w:space="0" w:color="auto"/>
                                <w:left w:val="none" w:sz="0" w:space="0" w:color="auto"/>
                                <w:bottom w:val="none" w:sz="0" w:space="0" w:color="auto"/>
                                <w:right w:val="none" w:sz="0" w:space="0" w:color="auto"/>
                              </w:divBdr>
                            </w:div>
                            <w:div w:id="1483346522">
                              <w:marLeft w:val="0"/>
                              <w:marRight w:val="0"/>
                              <w:marTop w:val="0"/>
                              <w:marBottom w:val="0"/>
                              <w:divBdr>
                                <w:top w:val="none" w:sz="0" w:space="0" w:color="auto"/>
                                <w:left w:val="none" w:sz="0" w:space="0" w:color="auto"/>
                                <w:bottom w:val="none" w:sz="0" w:space="0" w:color="auto"/>
                                <w:right w:val="none" w:sz="0" w:space="0" w:color="auto"/>
                              </w:divBdr>
                            </w:div>
                            <w:div w:id="25760518">
                              <w:marLeft w:val="0"/>
                              <w:marRight w:val="0"/>
                              <w:marTop w:val="0"/>
                              <w:marBottom w:val="0"/>
                              <w:divBdr>
                                <w:top w:val="none" w:sz="0" w:space="0" w:color="auto"/>
                                <w:left w:val="none" w:sz="0" w:space="0" w:color="auto"/>
                                <w:bottom w:val="none" w:sz="0" w:space="0" w:color="auto"/>
                                <w:right w:val="none" w:sz="0" w:space="0" w:color="auto"/>
                              </w:divBdr>
                            </w:div>
                            <w:div w:id="1543522077">
                              <w:marLeft w:val="0"/>
                              <w:marRight w:val="0"/>
                              <w:marTop w:val="0"/>
                              <w:marBottom w:val="0"/>
                              <w:divBdr>
                                <w:top w:val="none" w:sz="0" w:space="0" w:color="auto"/>
                                <w:left w:val="none" w:sz="0" w:space="0" w:color="auto"/>
                                <w:bottom w:val="none" w:sz="0" w:space="0" w:color="auto"/>
                                <w:right w:val="none" w:sz="0" w:space="0" w:color="auto"/>
                              </w:divBdr>
                            </w:div>
                            <w:div w:id="1044791223">
                              <w:marLeft w:val="0"/>
                              <w:marRight w:val="0"/>
                              <w:marTop w:val="0"/>
                              <w:marBottom w:val="0"/>
                              <w:divBdr>
                                <w:top w:val="none" w:sz="0" w:space="0" w:color="auto"/>
                                <w:left w:val="none" w:sz="0" w:space="0" w:color="auto"/>
                                <w:bottom w:val="none" w:sz="0" w:space="0" w:color="auto"/>
                                <w:right w:val="none" w:sz="0" w:space="0" w:color="auto"/>
                              </w:divBdr>
                            </w:div>
                            <w:div w:id="1511988187">
                              <w:marLeft w:val="0"/>
                              <w:marRight w:val="0"/>
                              <w:marTop w:val="0"/>
                              <w:marBottom w:val="0"/>
                              <w:divBdr>
                                <w:top w:val="none" w:sz="0" w:space="0" w:color="auto"/>
                                <w:left w:val="none" w:sz="0" w:space="0" w:color="auto"/>
                                <w:bottom w:val="none" w:sz="0" w:space="0" w:color="auto"/>
                                <w:right w:val="none" w:sz="0" w:space="0" w:color="auto"/>
                              </w:divBdr>
                            </w:div>
                            <w:div w:id="855315392">
                              <w:marLeft w:val="0"/>
                              <w:marRight w:val="0"/>
                              <w:marTop w:val="0"/>
                              <w:marBottom w:val="0"/>
                              <w:divBdr>
                                <w:top w:val="none" w:sz="0" w:space="0" w:color="auto"/>
                                <w:left w:val="none" w:sz="0" w:space="0" w:color="auto"/>
                                <w:bottom w:val="none" w:sz="0" w:space="0" w:color="auto"/>
                                <w:right w:val="none" w:sz="0" w:space="0" w:color="auto"/>
                              </w:divBdr>
                            </w:div>
                            <w:div w:id="1194149851">
                              <w:marLeft w:val="0"/>
                              <w:marRight w:val="0"/>
                              <w:marTop w:val="0"/>
                              <w:marBottom w:val="0"/>
                              <w:divBdr>
                                <w:top w:val="none" w:sz="0" w:space="0" w:color="auto"/>
                                <w:left w:val="none" w:sz="0" w:space="0" w:color="auto"/>
                                <w:bottom w:val="none" w:sz="0" w:space="0" w:color="auto"/>
                                <w:right w:val="none" w:sz="0" w:space="0" w:color="auto"/>
                              </w:divBdr>
                            </w:div>
                            <w:div w:id="805468212">
                              <w:marLeft w:val="0"/>
                              <w:marRight w:val="0"/>
                              <w:marTop w:val="0"/>
                              <w:marBottom w:val="0"/>
                              <w:divBdr>
                                <w:top w:val="none" w:sz="0" w:space="0" w:color="auto"/>
                                <w:left w:val="none" w:sz="0" w:space="0" w:color="auto"/>
                                <w:bottom w:val="none" w:sz="0" w:space="0" w:color="auto"/>
                                <w:right w:val="none" w:sz="0" w:space="0" w:color="auto"/>
                              </w:divBdr>
                            </w:div>
                            <w:div w:id="168787863">
                              <w:marLeft w:val="0"/>
                              <w:marRight w:val="0"/>
                              <w:marTop w:val="0"/>
                              <w:marBottom w:val="0"/>
                              <w:divBdr>
                                <w:top w:val="none" w:sz="0" w:space="0" w:color="auto"/>
                                <w:left w:val="none" w:sz="0" w:space="0" w:color="auto"/>
                                <w:bottom w:val="none" w:sz="0" w:space="0" w:color="auto"/>
                                <w:right w:val="none" w:sz="0" w:space="0" w:color="auto"/>
                              </w:divBdr>
                            </w:div>
                            <w:div w:id="1953856646">
                              <w:marLeft w:val="0"/>
                              <w:marRight w:val="0"/>
                              <w:marTop w:val="0"/>
                              <w:marBottom w:val="0"/>
                              <w:divBdr>
                                <w:top w:val="none" w:sz="0" w:space="0" w:color="auto"/>
                                <w:left w:val="none" w:sz="0" w:space="0" w:color="auto"/>
                                <w:bottom w:val="none" w:sz="0" w:space="0" w:color="auto"/>
                                <w:right w:val="none" w:sz="0" w:space="0" w:color="auto"/>
                              </w:divBdr>
                            </w:div>
                            <w:div w:id="1349058949">
                              <w:marLeft w:val="0"/>
                              <w:marRight w:val="0"/>
                              <w:marTop w:val="0"/>
                              <w:marBottom w:val="0"/>
                              <w:divBdr>
                                <w:top w:val="none" w:sz="0" w:space="0" w:color="auto"/>
                                <w:left w:val="none" w:sz="0" w:space="0" w:color="auto"/>
                                <w:bottom w:val="none" w:sz="0" w:space="0" w:color="auto"/>
                                <w:right w:val="none" w:sz="0" w:space="0" w:color="auto"/>
                              </w:divBdr>
                            </w:div>
                            <w:div w:id="1723559141">
                              <w:marLeft w:val="0"/>
                              <w:marRight w:val="0"/>
                              <w:marTop w:val="0"/>
                              <w:marBottom w:val="0"/>
                              <w:divBdr>
                                <w:top w:val="none" w:sz="0" w:space="0" w:color="auto"/>
                                <w:left w:val="none" w:sz="0" w:space="0" w:color="auto"/>
                                <w:bottom w:val="none" w:sz="0" w:space="0" w:color="auto"/>
                                <w:right w:val="none" w:sz="0" w:space="0" w:color="auto"/>
                              </w:divBdr>
                            </w:div>
                            <w:div w:id="955019692">
                              <w:marLeft w:val="0"/>
                              <w:marRight w:val="0"/>
                              <w:marTop w:val="0"/>
                              <w:marBottom w:val="0"/>
                              <w:divBdr>
                                <w:top w:val="none" w:sz="0" w:space="0" w:color="auto"/>
                                <w:left w:val="none" w:sz="0" w:space="0" w:color="auto"/>
                                <w:bottom w:val="none" w:sz="0" w:space="0" w:color="auto"/>
                                <w:right w:val="none" w:sz="0" w:space="0" w:color="auto"/>
                              </w:divBdr>
                            </w:div>
                            <w:div w:id="275597232">
                              <w:marLeft w:val="0"/>
                              <w:marRight w:val="0"/>
                              <w:marTop w:val="0"/>
                              <w:marBottom w:val="0"/>
                              <w:divBdr>
                                <w:top w:val="none" w:sz="0" w:space="0" w:color="auto"/>
                                <w:left w:val="none" w:sz="0" w:space="0" w:color="auto"/>
                                <w:bottom w:val="none" w:sz="0" w:space="0" w:color="auto"/>
                                <w:right w:val="none" w:sz="0" w:space="0" w:color="auto"/>
                              </w:divBdr>
                            </w:div>
                            <w:div w:id="1454598686">
                              <w:marLeft w:val="0"/>
                              <w:marRight w:val="0"/>
                              <w:marTop w:val="0"/>
                              <w:marBottom w:val="0"/>
                              <w:divBdr>
                                <w:top w:val="none" w:sz="0" w:space="0" w:color="auto"/>
                                <w:left w:val="none" w:sz="0" w:space="0" w:color="auto"/>
                                <w:bottom w:val="none" w:sz="0" w:space="0" w:color="auto"/>
                                <w:right w:val="none" w:sz="0" w:space="0" w:color="auto"/>
                              </w:divBdr>
                            </w:div>
                            <w:div w:id="879901426">
                              <w:marLeft w:val="0"/>
                              <w:marRight w:val="0"/>
                              <w:marTop w:val="0"/>
                              <w:marBottom w:val="0"/>
                              <w:divBdr>
                                <w:top w:val="none" w:sz="0" w:space="0" w:color="auto"/>
                                <w:left w:val="none" w:sz="0" w:space="0" w:color="auto"/>
                                <w:bottom w:val="none" w:sz="0" w:space="0" w:color="auto"/>
                                <w:right w:val="none" w:sz="0" w:space="0" w:color="auto"/>
                              </w:divBdr>
                            </w:div>
                            <w:div w:id="1599171764">
                              <w:marLeft w:val="0"/>
                              <w:marRight w:val="0"/>
                              <w:marTop w:val="0"/>
                              <w:marBottom w:val="0"/>
                              <w:divBdr>
                                <w:top w:val="none" w:sz="0" w:space="0" w:color="auto"/>
                                <w:left w:val="none" w:sz="0" w:space="0" w:color="auto"/>
                                <w:bottom w:val="none" w:sz="0" w:space="0" w:color="auto"/>
                                <w:right w:val="none" w:sz="0" w:space="0" w:color="auto"/>
                              </w:divBdr>
                            </w:div>
                            <w:div w:id="1889996072">
                              <w:marLeft w:val="0"/>
                              <w:marRight w:val="0"/>
                              <w:marTop w:val="0"/>
                              <w:marBottom w:val="0"/>
                              <w:divBdr>
                                <w:top w:val="none" w:sz="0" w:space="0" w:color="auto"/>
                                <w:left w:val="none" w:sz="0" w:space="0" w:color="auto"/>
                                <w:bottom w:val="none" w:sz="0" w:space="0" w:color="auto"/>
                                <w:right w:val="none" w:sz="0" w:space="0" w:color="auto"/>
                              </w:divBdr>
                            </w:div>
                            <w:div w:id="906919506">
                              <w:marLeft w:val="0"/>
                              <w:marRight w:val="0"/>
                              <w:marTop w:val="0"/>
                              <w:marBottom w:val="0"/>
                              <w:divBdr>
                                <w:top w:val="none" w:sz="0" w:space="0" w:color="auto"/>
                                <w:left w:val="none" w:sz="0" w:space="0" w:color="auto"/>
                                <w:bottom w:val="none" w:sz="0" w:space="0" w:color="auto"/>
                                <w:right w:val="none" w:sz="0" w:space="0" w:color="auto"/>
                              </w:divBdr>
                            </w:div>
                            <w:div w:id="762994269">
                              <w:marLeft w:val="0"/>
                              <w:marRight w:val="0"/>
                              <w:marTop w:val="0"/>
                              <w:marBottom w:val="0"/>
                              <w:divBdr>
                                <w:top w:val="none" w:sz="0" w:space="0" w:color="auto"/>
                                <w:left w:val="none" w:sz="0" w:space="0" w:color="auto"/>
                                <w:bottom w:val="none" w:sz="0" w:space="0" w:color="auto"/>
                                <w:right w:val="none" w:sz="0" w:space="0" w:color="auto"/>
                              </w:divBdr>
                            </w:div>
                            <w:div w:id="1003975258">
                              <w:marLeft w:val="0"/>
                              <w:marRight w:val="0"/>
                              <w:marTop w:val="0"/>
                              <w:marBottom w:val="0"/>
                              <w:divBdr>
                                <w:top w:val="none" w:sz="0" w:space="0" w:color="auto"/>
                                <w:left w:val="none" w:sz="0" w:space="0" w:color="auto"/>
                                <w:bottom w:val="none" w:sz="0" w:space="0" w:color="auto"/>
                                <w:right w:val="none" w:sz="0" w:space="0" w:color="auto"/>
                              </w:divBdr>
                            </w:div>
                            <w:div w:id="473760224">
                              <w:marLeft w:val="0"/>
                              <w:marRight w:val="0"/>
                              <w:marTop w:val="0"/>
                              <w:marBottom w:val="0"/>
                              <w:divBdr>
                                <w:top w:val="none" w:sz="0" w:space="0" w:color="auto"/>
                                <w:left w:val="none" w:sz="0" w:space="0" w:color="auto"/>
                                <w:bottom w:val="none" w:sz="0" w:space="0" w:color="auto"/>
                                <w:right w:val="none" w:sz="0" w:space="0" w:color="auto"/>
                              </w:divBdr>
                            </w:div>
                            <w:div w:id="167398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176596">
          <w:marLeft w:val="0"/>
          <w:marRight w:val="0"/>
          <w:marTop w:val="0"/>
          <w:marBottom w:val="180"/>
          <w:divBdr>
            <w:top w:val="none" w:sz="0" w:space="0" w:color="auto"/>
            <w:left w:val="none" w:sz="0" w:space="0" w:color="auto"/>
            <w:bottom w:val="none" w:sz="0" w:space="0" w:color="auto"/>
            <w:right w:val="none" w:sz="0" w:space="0" w:color="auto"/>
          </w:divBdr>
          <w:divsChild>
            <w:div w:id="1150750482">
              <w:marLeft w:val="0"/>
              <w:marRight w:val="0"/>
              <w:marTop w:val="0"/>
              <w:marBottom w:val="0"/>
              <w:divBdr>
                <w:top w:val="none" w:sz="0" w:space="0" w:color="auto"/>
                <w:left w:val="none" w:sz="0" w:space="0" w:color="auto"/>
                <w:bottom w:val="none" w:sz="0" w:space="0" w:color="auto"/>
                <w:right w:val="none" w:sz="0" w:space="0" w:color="auto"/>
              </w:divBdr>
              <w:divsChild>
                <w:div w:id="1288852110">
                  <w:marLeft w:val="0"/>
                  <w:marRight w:val="0"/>
                  <w:marTop w:val="0"/>
                  <w:marBottom w:val="0"/>
                  <w:divBdr>
                    <w:top w:val="none" w:sz="0" w:space="0" w:color="auto"/>
                    <w:left w:val="none" w:sz="0" w:space="0" w:color="auto"/>
                    <w:bottom w:val="none" w:sz="0" w:space="0" w:color="auto"/>
                    <w:right w:val="none" w:sz="0" w:space="0" w:color="auto"/>
                  </w:divBdr>
                  <w:divsChild>
                    <w:div w:id="1866094216">
                      <w:marLeft w:val="0"/>
                      <w:marRight w:val="0"/>
                      <w:marTop w:val="0"/>
                      <w:marBottom w:val="0"/>
                      <w:divBdr>
                        <w:top w:val="none" w:sz="0" w:space="0" w:color="auto"/>
                        <w:left w:val="none" w:sz="0" w:space="0" w:color="auto"/>
                        <w:bottom w:val="none" w:sz="0" w:space="0" w:color="auto"/>
                        <w:right w:val="none" w:sz="0" w:space="0" w:color="auto"/>
                      </w:divBdr>
                      <w:divsChild>
                        <w:div w:id="1689021120">
                          <w:marLeft w:val="0"/>
                          <w:marRight w:val="0"/>
                          <w:marTop w:val="0"/>
                          <w:marBottom w:val="0"/>
                          <w:divBdr>
                            <w:top w:val="none" w:sz="0" w:space="0" w:color="auto"/>
                            <w:left w:val="none" w:sz="0" w:space="0" w:color="auto"/>
                            <w:bottom w:val="none" w:sz="0" w:space="0" w:color="auto"/>
                            <w:right w:val="none" w:sz="0" w:space="0" w:color="auto"/>
                          </w:divBdr>
                          <w:divsChild>
                            <w:div w:id="2056850727">
                              <w:marLeft w:val="0"/>
                              <w:marRight w:val="0"/>
                              <w:marTop w:val="0"/>
                              <w:marBottom w:val="0"/>
                              <w:divBdr>
                                <w:top w:val="none" w:sz="0" w:space="0" w:color="auto"/>
                                <w:left w:val="none" w:sz="0" w:space="0" w:color="auto"/>
                                <w:bottom w:val="none" w:sz="0" w:space="0" w:color="auto"/>
                                <w:right w:val="none" w:sz="0" w:space="0" w:color="auto"/>
                              </w:divBdr>
                            </w:div>
                            <w:div w:id="484779729">
                              <w:marLeft w:val="0"/>
                              <w:marRight w:val="0"/>
                              <w:marTop w:val="0"/>
                              <w:marBottom w:val="0"/>
                              <w:divBdr>
                                <w:top w:val="none" w:sz="0" w:space="0" w:color="auto"/>
                                <w:left w:val="none" w:sz="0" w:space="0" w:color="auto"/>
                                <w:bottom w:val="none" w:sz="0" w:space="0" w:color="auto"/>
                                <w:right w:val="none" w:sz="0" w:space="0" w:color="auto"/>
                              </w:divBdr>
                            </w:div>
                            <w:div w:id="691343837">
                              <w:marLeft w:val="0"/>
                              <w:marRight w:val="0"/>
                              <w:marTop w:val="0"/>
                              <w:marBottom w:val="0"/>
                              <w:divBdr>
                                <w:top w:val="none" w:sz="0" w:space="0" w:color="auto"/>
                                <w:left w:val="none" w:sz="0" w:space="0" w:color="auto"/>
                                <w:bottom w:val="none" w:sz="0" w:space="0" w:color="auto"/>
                                <w:right w:val="none" w:sz="0" w:space="0" w:color="auto"/>
                              </w:divBdr>
                            </w:div>
                            <w:div w:id="1685132259">
                              <w:marLeft w:val="0"/>
                              <w:marRight w:val="0"/>
                              <w:marTop w:val="0"/>
                              <w:marBottom w:val="0"/>
                              <w:divBdr>
                                <w:top w:val="none" w:sz="0" w:space="0" w:color="auto"/>
                                <w:left w:val="none" w:sz="0" w:space="0" w:color="auto"/>
                                <w:bottom w:val="none" w:sz="0" w:space="0" w:color="auto"/>
                                <w:right w:val="none" w:sz="0" w:space="0" w:color="auto"/>
                              </w:divBdr>
                            </w:div>
                            <w:div w:id="1806774007">
                              <w:marLeft w:val="0"/>
                              <w:marRight w:val="0"/>
                              <w:marTop w:val="0"/>
                              <w:marBottom w:val="0"/>
                              <w:divBdr>
                                <w:top w:val="none" w:sz="0" w:space="0" w:color="auto"/>
                                <w:left w:val="none" w:sz="0" w:space="0" w:color="auto"/>
                                <w:bottom w:val="none" w:sz="0" w:space="0" w:color="auto"/>
                                <w:right w:val="none" w:sz="0" w:space="0" w:color="auto"/>
                              </w:divBdr>
                            </w:div>
                            <w:div w:id="1213542328">
                              <w:marLeft w:val="0"/>
                              <w:marRight w:val="0"/>
                              <w:marTop w:val="0"/>
                              <w:marBottom w:val="0"/>
                              <w:divBdr>
                                <w:top w:val="none" w:sz="0" w:space="0" w:color="auto"/>
                                <w:left w:val="none" w:sz="0" w:space="0" w:color="auto"/>
                                <w:bottom w:val="none" w:sz="0" w:space="0" w:color="auto"/>
                                <w:right w:val="none" w:sz="0" w:space="0" w:color="auto"/>
                              </w:divBdr>
                            </w:div>
                            <w:div w:id="901991181">
                              <w:marLeft w:val="0"/>
                              <w:marRight w:val="0"/>
                              <w:marTop w:val="0"/>
                              <w:marBottom w:val="0"/>
                              <w:divBdr>
                                <w:top w:val="none" w:sz="0" w:space="0" w:color="auto"/>
                                <w:left w:val="none" w:sz="0" w:space="0" w:color="auto"/>
                                <w:bottom w:val="none" w:sz="0" w:space="0" w:color="auto"/>
                                <w:right w:val="none" w:sz="0" w:space="0" w:color="auto"/>
                              </w:divBdr>
                            </w:div>
                            <w:div w:id="1617953820">
                              <w:marLeft w:val="0"/>
                              <w:marRight w:val="0"/>
                              <w:marTop w:val="0"/>
                              <w:marBottom w:val="0"/>
                              <w:divBdr>
                                <w:top w:val="none" w:sz="0" w:space="0" w:color="auto"/>
                                <w:left w:val="none" w:sz="0" w:space="0" w:color="auto"/>
                                <w:bottom w:val="none" w:sz="0" w:space="0" w:color="auto"/>
                                <w:right w:val="none" w:sz="0" w:space="0" w:color="auto"/>
                              </w:divBdr>
                            </w:div>
                            <w:div w:id="486946781">
                              <w:marLeft w:val="0"/>
                              <w:marRight w:val="0"/>
                              <w:marTop w:val="0"/>
                              <w:marBottom w:val="0"/>
                              <w:divBdr>
                                <w:top w:val="none" w:sz="0" w:space="0" w:color="auto"/>
                                <w:left w:val="none" w:sz="0" w:space="0" w:color="auto"/>
                                <w:bottom w:val="none" w:sz="0" w:space="0" w:color="auto"/>
                                <w:right w:val="none" w:sz="0" w:space="0" w:color="auto"/>
                              </w:divBdr>
                            </w:div>
                            <w:div w:id="947810452">
                              <w:marLeft w:val="0"/>
                              <w:marRight w:val="0"/>
                              <w:marTop w:val="0"/>
                              <w:marBottom w:val="0"/>
                              <w:divBdr>
                                <w:top w:val="none" w:sz="0" w:space="0" w:color="auto"/>
                                <w:left w:val="none" w:sz="0" w:space="0" w:color="auto"/>
                                <w:bottom w:val="none" w:sz="0" w:space="0" w:color="auto"/>
                                <w:right w:val="none" w:sz="0" w:space="0" w:color="auto"/>
                              </w:divBdr>
                            </w:div>
                            <w:div w:id="140199528">
                              <w:marLeft w:val="0"/>
                              <w:marRight w:val="0"/>
                              <w:marTop w:val="0"/>
                              <w:marBottom w:val="0"/>
                              <w:divBdr>
                                <w:top w:val="none" w:sz="0" w:space="0" w:color="auto"/>
                                <w:left w:val="none" w:sz="0" w:space="0" w:color="auto"/>
                                <w:bottom w:val="none" w:sz="0" w:space="0" w:color="auto"/>
                                <w:right w:val="none" w:sz="0" w:space="0" w:color="auto"/>
                              </w:divBdr>
                            </w:div>
                            <w:div w:id="775102820">
                              <w:marLeft w:val="0"/>
                              <w:marRight w:val="0"/>
                              <w:marTop w:val="0"/>
                              <w:marBottom w:val="0"/>
                              <w:divBdr>
                                <w:top w:val="none" w:sz="0" w:space="0" w:color="auto"/>
                                <w:left w:val="none" w:sz="0" w:space="0" w:color="auto"/>
                                <w:bottom w:val="none" w:sz="0" w:space="0" w:color="auto"/>
                                <w:right w:val="none" w:sz="0" w:space="0" w:color="auto"/>
                              </w:divBdr>
                            </w:div>
                            <w:div w:id="310446734">
                              <w:marLeft w:val="0"/>
                              <w:marRight w:val="0"/>
                              <w:marTop w:val="0"/>
                              <w:marBottom w:val="0"/>
                              <w:divBdr>
                                <w:top w:val="none" w:sz="0" w:space="0" w:color="auto"/>
                                <w:left w:val="none" w:sz="0" w:space="0" w:color="auto"/>
                                <w:bottom w:val="none" w:sz="0" w:space="0" w:color="auto"/>
                                <w:right w:val="none" w:sz="0" w:space="0" w:color="auto"/>
                              </w:divBdr>
                            </w:div>
                            <w:div w:id="1882203261">
                              <w:marLeft w:val="0"/>
                              <w:marRight w:val="0"/>
                              <w:marTop w:val="0"/>
                              <w:marBottom w:val="0"/>
                              <w:divBdr>
                                <w:top w:val="none" w:sz="0" w:space="0" w:color="auto"/>
                                <w:left w:val="none" w:sz="0" w:space="0" w:color="auto"/>
                                <w:bottom w:val="none" w:sz="0" w:space="0" w:color="auto"/>
                                <w:right w:val="none" w:sz="0" w:space="0" w:color="auto"/>
                              </w:divBdr>
                            </w:div>
                            <w:div w:id="196222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dactic-challenges0.webnode.hr/"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2</Pages>
  <Words>532</Words>
  <Characters>3034</Characters>
  <Application>Microsoft Office Word</Application>
  <DocSecurity>0</DocSecurity>
  <Lines>25</Lines>
  <Paragraphs>7</Paragraphs>
  <ScaleCrop>false</ScaleCrop>
  <Company/>
  <LinksUpToDate>false</LinksUpToDate>
  <CharactersWithSpaces>3559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Goran Kujundžić</dc:creator>
  <cp:keywords/>
  <dc:description/>
  <cp:lastModifiedBy>AnkaOvnicevic</cp:lastModifiedBy>
  <cp:revision>12</cp:revision>
  <dcterms:created xsi:type="dcterms:W3CDTF">2021-05-14T09:26:00Z</dcterms:created>
  <dcterms:modified xsi:type="dcterms:W3CDTF">2021-07-09T08:43:00Z</dcterms:modified>
</cp:coreProperties>
</file>